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A4938" w14:textId="77777777" w:rsidR="00446C6D" w:rsidRPr="004C3922" w:rsidRDefault="00446C6D" w:rsidP="00193CEF">
      <w:pPr>
        <w:widowControl/>
        <w:adjustRightInd w:val="0"/>
        <w:spacing w:after="200" w:line="276" w:lineRule="auto"/>
        <w:jc w:val="center"/>
        <w:rPr>
          <w:rFonts w:ascii="Cambria" w:eastAsiaTheme="minorHAnsi" w:hAnsi="Cambria" w:cs="Cambria"/>
          <w:b/>
          <w:bCs/>
          <w:sz w:val="24"/>
          <w:szCs w:val="24"/>
          <w:lang w:val="en"/>
        </w:rPr>
      </w:pPr>
      <w:proofErr w:type="spellStart"/>
      <w:r w:rsidRPr="004C3922">
        <w:rPr>
          <w:rFonts w:ascii="Cambria" w:eastAsiaTheme="minorHAnsi" w:hAnsi="Cambria" w:cs="Cambria"/>
          <w:b/>
          <w:bCs/>
          <w:sz w:val="24"/>
          <w:szCs w:val="24"/>
          <w:lang w:val="en"/>
        </w:rPr>
        <w:t>Pengamalan</w:t>
      </w:r>
      <w:proofErr w:type="spellEnd"/>
      <w:r w:rsidRPr="004C3922">
        <w:rPr>
          <w:rFonts w:ascii="Cambria" w:eastAsiaTheme="minorHAnsi" w:hAnsi="Cambria" w:cs="Cambria"/>
          <w:b/>
          <w:bCs/>
          <w:sz w:val="24"/>
          <w:szCs w:val="24"/>
          <w:lang w:val="en"/>
        </w:rPr>
        <w:t xml:space="preserve"> Bulan Haram </w:t>
      </w:r>
      <w:proofErr w:type="spellStart"/>
      <w:r w:rsidRPr="004C3922">
        <w:rPr>
          <w:rFonts w:ascii="Cambria" w:eastAsiaTheme="minorHAnsi" w:hAnsi="Cambria" w:cs="Cambria"/>
          <w:b/>
          <w:bCs/>
          <w:sz w:val="24"/>
          <w:szCs w:val="24"/>
          <w:lang w:val="en"/>
        </w:rPr>
        <w:t>dalam</w:t>
      </w:r>
      <w:proofErr w:type="spellEnd"/>
      <w:r w:rsidRPr="004C3922">
        <w:rPr>
          <w:rFonts w:ascii="Cambria" w:eastAsiaTheme="minorHAnsi" w:hAnsi="Cambria" w:cs="Cambria"/>
          <w:b/>
          <w:bCs/>
          <w:sz w:val="24"/>
          <w:szCs w:val="24"/>
          <w:lang w:val="en"/>
        </w:rPr>
        <w:t xml:space="preserve"> QS. At-</w:t>
      </w:r>
      <w:proofErr w:type="spellStart"/>
      <w:r w:rsidRPr="004C3922">
        <w:rPr>
          <w:rFonts w:ascii="Cambria" w:eastAsiaTheme="minorHAnsi" w:hAnsi="Cambria" w:cs="Cambria"/>
          <w:b/>
          <w:bCs/>
          <w:sz w:val="24"/>
          <w:szCs w:val="24"/>
          <w:lang w:val="en"/>
        </w:rPr>
        <w:t>Taubah</w:t>
      </w:r>
      <w:proofErr w:type="spellEnd"/>
      <w:r w:rsidRPr="004C3922">
        <w:rPr>
          <w:rFonts w:ascii="Cambria" w:eastAsiaTheme="minorHAnsi" w:hAnsi="Cambria" w:cs="Cambria"/>
          <w:b/>
          <w:bCs/>
          <w:sz w:val="24"/>
          <w:szCs w:val="24"/>
          <w:lang w:val="en"/>
        </w:rPr>
        <w:t xml:space="preserve"> [9]: 36: Studi Living Qur’an di </w:t>
      </w:r>
      <w:proofErr w:type="spellStart"/>
      <w:r w:rsidRPr="004C3922">
        <w:rPr>
          <w:rFonts w:ascii="Cambria" w:eastAsiaTheme="minorHAnsi" w:hAnsi="Cambria" w:cs="Cambria"/>
          <w:b/>
          <w:bCs/>
          <w:sz w:val="24"/>
          <w:szCs w:val="24"/>
          <w:lang w:val="en"/>
        </w:rPr>
        <w:t>Payabakung</w:t>
      </w:r>
      <w:proofErr w:type="spellEnd"/>
      <w:r w:rsidRPr="004C3922">
        <w:rPr>
          <w:rFonts w:ascii="Cambria" w:eastAsiaTheme="minorHAnsi" w:hAnsi="Cambria" w:cs="Cambria"/>
          <w:b/>
          <w:bCs/>
          <w:sz w:val="24"/>
          <w:szCs w:val="24"/>
          <w:lang w:val="en"/>
        </w:rPr>
        <w:t xml:space="preserve">, </w:t>
      </w:r>
      <w:proofErr w:type="spellStart"/>
      <w:r w:rsidRPr="004C3922">
        <w:rPr>
          <w:rFonts w:ascii="Cambria" w:eastAsiaTheme="minorHAnsi" w:hAnsi="Cambria" w:cs="Cambria"/>
          <w:b/>
          <w:bCs/>
          <w:sz w:val="24"/>
          <w:szCs w:val="24"/>
          <w:lang w:val="en"/>
        </w:rPr>
        <w:t>Hamparan</w:t>
      </w:r>
      <w:proofErr w:type="spellEnd"/>
      <w:r w:rsidRPr="004C3922">
        <w:rPr>
          <w:rFonts w:ascii="Cambria" w:eastAsiaTheme="minorHAnsi" w:hAnsi="Cambria" w:cs="Cambria"/>
          <w:b/>
          <w:bCs/>
          <w:sz w:val="24"/>
          <w:szCs w:val="24"/>
          <w:lang w:val="en"/>
        </w:rPr>
        <w:t xml:space="preserve"> Perak</w:t>
      </w:r>
    </w:p>
    <w:p w14:paraId="303918CE" w14:textId="6435BB47" w:rsidR="00010406" w:rsidRPr="00D35900" w:rsidRDefault="00010406" w:rsidP="00193CEF">
      <w:pPr>
        <w:pStyle w:val="TeksIsi"/>
        <w:spacing w:line="276" w:lineRule="auto"/>
        <w:jc w:val="center"/>
        <w:rPr>
          <w:vertAlign w:val="superscript"/>
          <w:lang w:val="en"/>
        </w:rPr>
      </w:pPr>
      <w:r>
        <w:rPr>
          <w:lang w:val="en"/>
        </w:rPr>
        <w:t xml:space="preserve">Arya </w:t>
      </w:r>
      <w:proofErr w:type="spellStart"/>
      <w:r>
        <w:rPr>
          <w:lang w:val="en"/>
        </w:rPr>
        <w:t>Handika</w:t>
      </w:r>
      <w:proofErr w:type="spellEnd"/>
      <w:r>
        <w:rPr>
          <w:lang w:val="en"/>
        </w:rPr>
        <w:t xml:space="preserve"> Pransetia</w:t>
      </w:r>
      <w:r w:rsidR="00D35900">
        <w:rPr>
          <w:vertAlign w:val="superscript"/>
          <w:lang w:val="en"/>
        </w:rPr>
        <w:t>1</w:t>
      </w:r>
    </w:p>
    <w:p w14:paraId="197957CD" w14:textId="7C5E8714" w:rsidR="00010406" w:rsidRPr="00D35900" w:rsidRDefault="00010406" w:rsidP="00193CEF">
      <w:pPr>
        <w:pStyle w:val="TeksIsi"/>
        <w:spacing w:line="276" w:lineRule="auto"/>
        <w:jc w:val="center"/>
        <w:rPr>
          <w:vertAlign w:val="superscript"/>
          <w:lang w:val="en"/>
        </w:rPr>
      </w:pPr>
      <w:r>
        <w:rPr>
          <w:lang w:val="en"/>
        </w:rPr>
        <w:t>Adenan</w:t>
      </w:r>
      <w:r w:rsidR="00D35900">
        <w:rPr>
          <w:vertAlign w:val="superscript"/>
          <w:lang w:val="en"/>
        </w:rPr>
        <w:t>2</w:t>
      </w:r>
    </w:p>
    <w:p w14:paraId="5F2A1974" w14:textId="77777777" w:rsidR="00010406" w:rsidRDefault="00010406" w:rsidP="00193CEF">
      <w:pPr>
        <w:pStyle w:val="TeksIsi"/>
        <w:spacing w:line="276" w:lineRule="auto"/>
        <w:jc w:val="center"/>
        <w:rPr>
          <w:lang w:val="en"/>
        </w:rPr>
      </w:pPr>
      <w:r>
        <w:rPr>
          <w:lang w:val="en"/>
        </w:rPr>
        <w:t>Universitas Islam Negeri Sumatera Utara Medan</w:t>
      </w:r>
    </w:p>
    <w:p w14:paraId="2A9A74A6" w14:textId="07642687" w:rsidR="00010406" w:rsidRDefault="00010406" w:rsidP="00193CEF">
      <w:pPr>
        <w:pStyle w:val="TeksIsi"/>
        <w:spacing w:line="276" w:lineRule="auto"/>
        <w:jc w:val="center"/>
        <w:rPr>
          <w:lang w:val="en"/>
        </w:rPr>
      </w:pPr>
      <w:r>
        <w:rPr>
          <w:lang w:val="en"/>
        </w:rPr>
        <w:t xml:space="preserve">Email: </w:t>
      </w:r>
      <w:hyperlink r:id="rId6" w:history="1">
        <w:r w:rsidR="005D27E2" w:rsidRPr="00FA5B86">
          <w:rPr>
            <w:rStyle w:val="Hyperlink"/>
            <w:lang w:val="en"/>
          </w:rPr>
          <w:t>Aryahandika554@gmail.com</w:t>
        </w:r>
      </w:hyperlink>
      <w:r>
        <w:rPr>
          <w:lang w:val="en"/>
        </w:rPr>
        <w:t xml:space="preserve"> ; </w:t>
      </w:r>
      <w:hyperlink r:id="rId7" w:history="1">
        <w:r w:rsidRPr="00725086">
          <w:rPr>
            <w:rStyle w:val="Hyperlink"/>
            <w:lang w:val="en"/>
          </w:rPr>
          <w:t>adenan@uinsu.ac.id</w:t>
        </w:r>
      </w:hyperlink>
    </w:p>
    <w:p w14:paraId="71279458" w14:textId="77777777" w:rsidR="00010406" w:rsidRDefault="00010406" w:rsidP="00193CEF">
      <w:pPr>
        <w:pStyle w:val="TeksIsi"/>
        <w:spacing w:line="276" w:lineRule="auto"/>
        <w:rPr>
          <w:lang w:val="en"/>
        </w:rPr>
      </w:pPr>
    </w:p>
    <w:p w14:paraId="0F030D48" w14:textId="77777777" w:rsidR="00026A13" w:rsidRPr="004C3922" w:rsidRDefault="00026A13" w:rsidP="00193CEF">
      <w:pPr>
        <w:spacing w:line="276" w:lineRule="auto"/>
        <w:jc w:val="center"/>
        <w:rPr>
          <w:rFonts w:ascii="Cambria" w:hAnsi="Cambria"/>
          <w:b/>
          <w:iCs/>
          <w:sz w:val="20"/>
          <w:szCs w:val="20"/>
        </w:rPr>
      </w:pPr>
      <w:r w:rsidRPr="004C3922">
        <w:rPr>
          <w:rFonts w:ascii="Cambria" w:hAnsi="Cambria"/>
          <w:b/>
          <w:iCs/>
          <w:sz w:val="20"/>
          <w:szCs w:val="20"/>
        </w:rPr>
        <w:t>ABSTRACT</w:t>
      </w:r>
    </w:p>
    <w:p w14:paraId="03212D32" w14:textId="77777777" w:rsidR="00026A13" w:rsidRPr="004C3922" w:rsidRDefault="00026A13" w:rsidP="00193CEF">
      <w:pPr>
        <w:pStyle w:val="TeksIsi"/>
        <w:spacing w:before="5" w:line="276" w:lineRule="auto"/>
        <w:rPr>
          <w:rFonts w:ascii="Cambria" w:hAnsi="Cambria"/>
          <w:b/>
          <w:iCs/>
          <w:sz w:val="20"/>
          <w:szCs w:val="20"/>
        </w:rPr>
      </w:pPr>
    </w:p>
    <w:p w14:paraId="0C2F2EB9" w14:textId="77777777" w:rsidR="00446C6D" w:rsidRPr="004C3922" w:rsidRDefault="00446C6D" w:rsidP="00193CEF">
      <w:pPr>
        <w:widowControl/>
        <w:adjustRightInd w:val="0"/>
        <w:spacing w:after="200" w:line="276" w:lineRule="auto"/>
        <w:jc w:val="both"/>
        <w:rPr>
          <w:rFonts w:ascii="Cambria" w:eastAsiaTheme="minorHAnsi" w:hAnsi="Cambria" w:cs="Cambria"/>
          <w:sz w:val="20"/>
          <w:szCs w:val="20"/>
          <w:lang w:val="en"/>
        </w:rPr>
      </w:pPr>
      <w:r w:rsidRPr="004C3922">
        <w:rPr>
          <w:rFonts w:ascii="Cambria" w:eastAsiaTheme="minorHAnsi" w:hAnsi="Cambria" w:cs="Cambria"/>
          <w:sz w:val="20"/>
          <w:szCs w:val="20"/>
          <w:lang w:val="en"/>
        </w:rPr>
        <w:t>This study examines community practices regarding the sacred months described in QS. At-</w:t>
      </w:r>
      <w:proofErr w:type="spellStart"/>
      <w:r w:rsidRPr="004C3922">
        <w:rPr>
          <w:rFonts w:ascii="Cambria" w:eastAsiaTheme="minorHAnsi" w:hAnsi="Cambria" w:cs="Cambria"/>
          <w:sz w:val="20"/>
          <w:szCs w:val="20"/>
          <w:lang w:val="en"/>
        </w:rPr>
        <w:t>Taubah</w:t>
      </w:r>
      <w:proofErr w:type="spellEnd"/>
      <w:r w:rsidRPr="004C3922">
        <w:rPr>
          <w:rFonts w:ascii="Cambria" w:eastAsiaTheme="minorHAnsi" w:hAnsi="Cambria" w:cs="Cambria"/>
          <w:sz w:val="20"/>
          <w:szCs w:val="20"/>
          <w:lang w:val="en"/>
        </w:rPr>
        <w:t xml:space="preserve"> [9]: 36 in </w:t>
      </w:r>
      <w:proofErr w:type="spellStart"/>
      <w:r w:rsidRPr="004C3922">
        <w:rPr>
          <w:rFonts w:ascii="Cambria" w:eastAsiaTheme="minorHAnsi" w:hAnsi="Cambria" w:cs="Cambria"/>
          <w:sz w:val="20"/>
          <w:szCs w:val="20"/>
          <w:lang w:val="en"/>
        </w:rPr>
        <w:t>Payabakung</w:t>
      </w:r>
      <w:proofErr w:type="spellEnd"/>
      <w:r w:rsidRPr="004C3922">
        <w:rPr>
          <w:rFonts w:ascii="Cambria" w:eastAsiaTheme="minorHAnsi" w:hAnsi="Cambria" w:cs="Cambria"/>
          <w:sz w:val="20"/>
          <w:szCs w:val="20"/>
          <w:lang w:val="en"/>
        </w:rPr>
        <w:t xml:space="preserve"> Village, </w:t>
      </w:r>
      <w:proofErr w:type="spellStart"/>
      <w:r w:rsidRPr="004C3922">
        <w:rPr>
          <w:rFonts w:ascii="Cambria" w:eastAsiaTheme="minorHAnsi" w:hAnsi="Cambria" w:cs="Cambria"/>
          <w:sz w:val="20"/>
          <w:szCs w:val="20"/>
          <w:lang w:val="en"/>
        </w:rPr>
        <w:t>Hamparan</w:t>
      </w:r>
      <w:proofErr w:type="spellEnd"/>
      <w:r w:rsidRPr="004C3922">
        <w:rPr>
          <w:rFonts w:ascii="Cambria" w:eastAsiaTheme="minorHAnsi" w:hAnsi="Cambria" w:cs="Cambria"/>
          <w:sz w:val="20"/>
          <w:szCs w:val="20"/>
          <w:lang w:val="en"/>
        </w:rPr>
        <w:t xml:space="preserve"> Perak, through a Living Qur’an perspective. The research was motivated by the limited empirical studies that connect Qur’anic teachings on the sacred months with local religious practices. This study aims to analyze the community’s understanding, forms of practice, and internalization of Qur’anic values during the sacred months. A qualitative method was employed using observation, in-depth interviews, and documentation. Informants were selected purposively, including religious leaders, community leaders, village officials, and residents involved in religious activities. The findings show that the sacred months are understood as honored times that encourage increased worship, moral self-control, charity, Qur’anic recitation, religious gatherings, and social solidarity. These practices appear in </w:t>
      </w:r>
      <w:proofErr w:type="spellStart"/>
      <w:r w:rsidRPr="004C3922">
        <w:rPr>
          <w:rFonts w:ascii="Cambria" w:eastAsiaTheme="minorHAnsi" w:hAnsi="Cambria" w:cs="Cambria"/>
          <w:sz w:val="20"/>
          <w:szCs w:val="20"/>
          <w:lang w:val="en"/>
        </w:rPr>
        <w:t>Dzulqa’dah</w:t>
      </w:r>
      <w:proofErr w:type="spellEnd"/>
      <w:r w:rsidRPr="004C3922">
        <w:rPr>
          <w:rFonts w:ascii="Cambria" w:eastAsiaTheme="minorHAnsi" w:hAnsi="Cambria" w:cs="Cambria"/>
          <w:sz w:val="20"/>
          <w:szCs w:val="20"/>
          <w:lang w:val="en"/>
        </w:rPr>
        <w:t xml:space="preserve">, </w:t>
      </w:r>
      <w:proofErr w:type="spellStart"/>
      <w:r w:rsidRPr="004C3922">
        <w:rPr>
          <w:rFonts w:ascii="Cambria" w:eastAsiaTheme="minorHAnsi" w:hAnsi="Cambria" w:cs="Cambria"/>
          <w:sz w:val="20"/>
          <w:szCs w:val="20"/>
          <w:lang w:val="en"/>
        </w:rPr>
        <w:t>Dzulhijjah</w:t>
      </w:r>
      <w:proofErr w:type="spellEnd"/>
      <w:r w:rsidRPr="004C3922">
        <w:rPr>
          <w:rFonts w:ascii="Cambria" w:eastAsiaTheme="minorHAnsi" w:hAnsi="Cambria" w:cs="Cambria"/>
          <w:sz w:val="20"/>
          <w:szCs w:val="20"/>
          <w:lang w:val="en"/>
        </w:rPr>
        <w:t>, Muharram, and Rajab through collective and individual religious activities. The study concludes that QS. At-</w:t>
      </w:r>
      <w:proofErr w:type="spellStart"/>
      <w:r w:rsidRPr="004C3922">
        <w:rPr>
          <w:rFonts w:ascii="Cambria" w:eastAsiaTheme="minorHAnsi" w:hAnsi="Cambria" w:cs="Cambria"/>
          <w:sz w:val="20"/>
          <w:szCs w:val="20"/>
          <w:lang w:val="en"/>
        </w:rPr>
        <w:t>Taubah</w:t>
      </w:r>
      <w:proofErr w:type="spellEnd"/>
      <w:r w:rsidRPr="004C3922">
        <w:rPr>
          <w:rFonts w:ascii="Cambria" w:eastAsiaTheme="minorHAnsi" w:hAnsi="Cambria" w:cs="Cambria"/>
          <w:sz w:val="20"/>
          <w:szCs w:val="20"/>
          <w:lang w:val="en"/>
        </w:rPr>
        <w:t xml:space="preserve"> [9]: 36 is not only understood textually but is also lived through social-religious practices that strengthen spirituality, morality, and community cohesion.</w:t>
      </w:r>
    </w:p>
    <w:p w14:paraId="58787A38" w14:textId="5E733FD6" w:rsidR="00026A13" w:rsidRPr="004C3922" w:rsidRDefault="00446C6D" w:rsidP="00193CEF">
      <w:pPr>
        <w:widowControl/>
        <w:adjustRightInd w:val="0"/>
        <w:spacing w:after="200" w:line="276" w:lineRule="auto"/>
        <w:jc w:val="both"/>
        <w:rPr>
          <w:rFonts w:ascii="Cambria" w:eastAsiaTheme="minorHAnsi" w:hAnsi="Cambria" w:cs="Cambria"/>
          <w:b/>
          <w:bCs/>
          <w:sz w:val="24"/>
          <w:szCs w:val="24"/>
          <w:lang w:val="en"/>
        </w:rPr>
      </w:pPr>
      <w:r w:rsidRPr="004C3922">
        <w:rPr>
          <w:rFonts w:ascii="Cambria" w:eastAsiaTheme="minorHAnsi" w:hAnsi="Cambria" w:cs="Cambria"/>
          <w:b/>
          <w:sz w:val="20"/>
          <w:szCs w:val="20"/>
          <w:lang w:val="en"/>
        </w:rPr>
        <w:t>Keywords:</w:t>
      </w:r>
      <w:r w:rsidRPr="004C3922">
        <w:rPr>
          <w:rFonts w:ascii="Cambria" w:eastAsiaTheme="minorHAnsi" w:hAnsi="Cambria" w:cs="Cambria"/>
          <w:sz w:val="20"/>
          <w:szCs w:val="20"/>
          <w:lang w:val="en"/>
        </w:rPr>
        <w:t xml:space="preserve"> Living Qur’an; Sacred Months; QS. At-</w:t>
      </w:r>
      <w:proofErr w:type="spellStart"/>
      <w:r w:rsidRPr="004C3922">
        <w:rPr>
          <w:rFonts w:ascii="Cambria" w:eastAsiaTheme="minorHAnsi" w:hAnsi="Cambria" w:cs="Cambria"/>
          <w:sz w:val="20"/>
          <w:szCs w:val="20"/>
          <w:lang w:val="en"/>
        </w:rPr>
        <w:t>Taubah</w:t>
      </w:r>
      <w:proofErr w:type="spellEnd"/>
      <w:r w:rsidRPr="004C3922">
        <w:rPr>
          <w:rFonts w:ascii="Cambria" w:eastAsiaTheme="minorHAnsi" w:hAnsi="Cambria" w:cs="Cambria"/>
          <w:sz w:val="20"/>
          <w:szCs w:val="20"/>
          <w:lang w:val="en"/>
        </w:rPr>
        <w:t xml:space="preserve"> [9]: 36; Community Practice; </w:t>
      </w:r>
      <w:proofErr w:type="spellStart"/>
      <w:r w:rsidRPr="004C3922">
        <w:rPr>
          <w:rFonts w:ascii="Cambria" w:eastAsiaTheme="minorHAnsi" w:hAnsi="Cambria" w:cs="Cambria"/>
          <w:sz w:val="20"/>
          <w:szCs w:val="20"/>
          <w:lang w:val="en"/>
        </w:rPr>
        <w:t>Payabakung</w:t>
      </w:r>
      <w:proofErr w:type="spellEnd"/>
      <w:r w:rsidRPr="004C3922">
        <w:rPr>
          <w:rFonts w:ascii="Cambria" w:eastAsiaTheme="minorHAnsi" w:hAnsi="Cambria" w:cs="Cambria"/>
          <w:sz w:val="20"/>
          <w:szCs w:val="20"/>
          <w:lang w:val="en"/>
        </w:rPr>
        <w:t>.</w:t>
      </w:r>
    </w:p>
    <w:p w14:paraId="20F58ED6" w14:textId="0EAC1903" w:rsidR="00026A13" w:rsidRPr="004C3922" w:rsidRDefault="005D27E2" w:rsidP="00193CEF">
      <w:pPr>
        <w:pStyle w:val="Judul2"/>
        <w:spacing w:before="0" w:line="276" w:lineRule="auto"/>
        <w:rPr>
          <w:rFonts w:ascii="Cambria" w:hAnsi="Cambria"/>
          <w:b/>
          <w:bCs/>
          <w:color w:val="auto"/>
          <w:sz w:val="22"/>
          <w:szCs w:val="22"/>
          <w:lang w:val="id-ID"/>
        </w:rPr>
      </w:pPr>
      <w:r>
        <w:rPr>
          <w:rFonts w:ascii="Cambria" w:hAnsi="Cambria"/>
          <w:b/>
          <w:bCs/>
          <w:color w:val="auto"/>
          <w:sz w:val="22"/>
          <w:szCs w:val="22"/>
          <w:lang w:val="id-ID"/>
        </w:rPr>
        <w:t>PENDAHULUAN</w:t>
      </w:r>
    </w:p>
    <w:p w14:paraId="07756F14" w14:textId="77777777" w:rsidR="00026A13" w:rsidRPr="004C3922" w:rsidRDefault="00026A13" w:rsidP="00193CEF">
      <w:pPr>
        <w:pStyle w:val="TeksIsi"/>
        <w:spacing w:line="276" w:lineRule="auto"/>
        <w:rPr>
          <w:rFonts w:ascii="Cambria" w:hAnsi="Cambria"/>
          <w:b/>
        </w:rPr>
      </w:pPr>
    </w:p>
    <w:p w14:paraId="1C6A5F24" w14:textId="6C8816ED" w:rsidR="00446C6D" w:rsidRPr="004C3922" w:rsidRDefault="00446C6D" w:rsidP="00193CEF">
      <w:pPr>
        <w:widowControl/>
        <w:adjustRightInd w:val="0"/>
        <w:spacing w:after="200" w:line="276" w:lineRule="auto"/>
        <w:ind w:firstLine="720"/>
        <w:jc w:val="both"/>
        <w:rPr>
          <w:rFonts w:ascii="Cambria" w:eastAsiaTheme="minorHAnsi" w:hAnsi="Cambria" w:cs="Cambria"/>
          <w:lang w:val="en"/>
        </w:rPr>
      </w:pPr>
      <w:r w:rsidRPr="004C3922">
        <w:rPr>
          <w:rFonts w:ascii="Cambria" w:eastAsiaTheme="minorHAnsi" w:hAnsi="Cambria" w:cs="Cambria"/>
          <w:lang w:val="en"/>
        </w:rPr>
        <w:t xml:space="preserve">Al-Qur’an </w:t>
      </w:r>
      <w:proofErr w:type="spellStart"/>
      <w:r w:rsidRPr="004C3922">
        <w:rPr>
          <w:rFonts w:ascii="Cambria" w:eastAsiaTheme="minorHAnsi" w:hAnsi="Cambria" w:cs="Cambria"/>
          <w:lang w:val="en"/>
        </w:rPr>
        <w:t>merupakan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pedoman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hidup</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umat</w:t>
      </w:r>
      <w:proofErr w:type="spellEnd"/>
      <w:r w:rsidRPr="004C3922">
        <w:rPr>
          <w:rFonts w:ascii="Cambria" w:eastAsiaTheme="minorHAnsi" w:hAnsi="Cambria" w:cs="Cambria"/>
          <w:lang w:val="en"/>
        </w:rPr>
        <w:t xml:space="preserve"> Islam yang </w:t>
      </w:r>
      <w:proofErr w:type="spellStart"/>
      <w:r w:rsidRPr="004C3922">
        <w:rPr>
          <w:rFonts w:ascii="Cambria" w:eastAsiaTheme="minorHAnsi" w:hAnsi="Cambria" w:cs="Cambria"/>
          <w:lang w:val="en"/>
        </w:rPr>
        <w:t>tidak</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hanya</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berfungsi</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sebagai</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sumber</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ajaran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normatif</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tetapi</w:t>
      </w:r>
      <w:proofErr w:type="spellEnd"/>
      <w:r w:rsidRPr="004C3922">
        <w:rPr>
          <w:rFonts w:ascii="Cambria" w:eastAsiaTheme="minorHAnsi" w:hAnsi="Cambria" w:cs="Cambria"/>
          <w:lang w:val="en"/>
        </w:rPr>
        <w:t xml:space="preserve"> juga </w:t>
      </w:r>
      <w:proofErr w:type="spellStart"/>
      <w:r w:rsidRPr="004C3922">
        <w:rPr>
          <w:rFonts w:ascii="Cambria" w:eastAsiaTheme="minorHAnsi" w:hAnsi="Cambria" w:cs="Cambria"/>
          <w:lang w:val="en"/>
        </w:rPr>
        <w:t>menjadi</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dasar</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pembentukan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perilaku</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tradisi</w:t>
      </w:r>
      <w:proofErr w:type="spellEnd"/>
      <w:r w:rsidRPr="004C3922">
        <w:rPr>
          <w:rFonts w:ascii="Cambria" w:eastAsiaTheme="minorHAnsi" w:hAnsi="Cambria" w:cs="Cambria"/>
          <w:lang w:val="en"/>
        </w:rPr>
        <w:t xml:space="preserve">, dan </w:t>
      </w:r>
      <w:proofErr w:type="spellStart"/>
      <w:r w:rsidRPr="004C3922">
        <w:rPr>
          <w:rFonts w:ascii="Cambria" w:eastAsiaTheme="minorHAnsi" w:hAnsi="Cambria" w:cs="Cambria"/>
          <w:lang w:val="en"/>
        </w:rPr>
        <w:t>praktik</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sosial-keagamaan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masyarakat</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Kehadiran</w:t>
      </w:r>
      <w:proofErr w:type="spellEnd"/>
      <w:r w:rsidRPr="004C3922">
        <w:rPr>
          <w:rFonts w:ascii="Cambria" w:eastAsiaTheme="minorHAnsi" w:hAnsi="Cambria" w:cs="Cambria"/>
          <w:lang w:val="en"/>
        </w:rPr>
        <w:t xml:space="preserve"> Al-Qur’an </w:t>
      </w:r>
      <w:proofErr w:type="spellStart"/>
      <w:r w:rsidRPr="004C3922">
        <w:rPr>
          <w:rFonts w:ascii="Cambria" w:eastAsiaTheme="minorHAnsi" w:hAnsi="Cambria" w:cs="Cambria"/>
          <w:lang w:val="en"/>
        </w:rPr>
        <w:t>dalam</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kehidupan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umat</w:t>
      </w:r>
      <w:proofErr w:type="spellEnd"/>
      <w:r w:rsidRPr="004C3922">
        <w:rPr>
          <w:rFonts w:ascii="Cambria" w:eastAsiaTheme="minorHAnsi" w:hAnsi="Cambria" w:cs="Cambria"/>
          <w:lang w:val="en"/>
        </w:rPr>
        <w:t xml:space="preserve"> Islam </w:t>
      </w:r>
      <w:proofErr w:type="spellStart"/>
      <w:r w:rsidRPr="004C3922">
        <w:rPr>
          <w:rFonts w:ascii="Cambria" w:eastAsiaTheme="minorHAnsi" w:hAnsi="Cambria" w:cs="Cambria"/>
          <w:lang w:val="en"/>
        </w:rPr>
        <w:t>tidak</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terbatas</w:t>
      </w:r>
      <w:proofErr w:type="spellEnd"/>
      <w:r w:rsidRPr="004C3922">
        <w:rPr>
          <w:rFonts w:ascii="Cambria" w:eastAsiaTheme="minorHAnsi" w:hAnsi="Cambria" w:cs="Cambria"/>
          <w:lang w:val="en"/>
        </w:rPr>
        <w:t xml:space="preserve"> pada </w:t>
      </w:r>
      <w:proofErr w:type="spellStart"/>
      <w:r w:rsidRPr="004C3922">
        <w:rPr>
          <w:rFonts w:ascii="Cambria" w:eastAsiaTheme="minorHAnsi" w:hAnsi="Cambria" w:cs="Cambria"/>
          <w:lang w:val="en"/>
        </w:rPr>
        <w:t>aktivitas</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membaca</w:t>
      </w:r>
      <w:proofErr w:type="spellEnd"/>
      <w:r w:rsidRPr="004C3922">
        <w:rPr>
          <w:rFonts w:ascii="Cambria" w:eastAsiaTheme="minorHAnsi" w:hAnsi="Cambria" w:cs="Cambria"/>
          <w:lang w:val="en"/>
        </w:rPr>
        <w:t xml:space="preserve"> dan </w:t>
      </w:r>
      <w:proofErr w:type="spellStart"/>
      <w:r w:rsidRPr="004C3922">
        <w:rPr>
          <w:rFonts w:ascii="Cambria" w:eastAsiaTheme="minorHAnsi" w:hAnsi="Cambria" w:cs="Cambria"/>
          <w:lang w:val="en"/>
        </w:rPr>
        <w:t>memahami</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teks</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melainkan</w:t>
      </w:r>
      <w:proofErr w:type="spellEnd"/>
      <w:r w:rsidRPr="004C3922">
        <w:rPr>
          <w:rFonts w:ascii="Cambria" w:eastAsiaTheme="minorHAnsi" w:hAnsi="Cambria" w:cs="Cambria"/>
          <w:lang w:val="en"/>
        </w:rPr>
        <w:t xml:space="preserve"> juga </w:t>
      </w:r>
      <w:proofErr w:type="spellStart"/>
      <w:r w:rsidRPr="004C3922">
        <w:rPr>
          <w:rFonts w:ascii="Cambria" w:eastAsiaTheme="minorHAnsi" w:hAnsi="Cambria" w:cs="Cambria"/>
          <w:lang w:val="en"/>
        </w:rPr>
        <w:t>tampak</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dalam</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cara</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masyarakat</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menghayati</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menerima</w:t>
      </w:r>
      <w:proofErr w:type="spellEnd"/>
      <w:r w:rsidRPr="004C3922">
        <w:rPr>
          <w:rFonts w:ascii="Cambria" w:eastAsiaTheme="minorHAnsi" w:hAnsi="Cambria" w:cs="Cambria"/>
          <w:lang w:val="en"/>
        </w:rPr>
        <w:t xml:space="preserve">, dan </w:t>
      </w:r>
      <w:proofErr w:type="spellStart"/>
      <w:r w:rsidRPr="004C3922">
        <w:rPr>
          <w:rFonts w:ascii="Cambria" w:eastAsiaTheme="minorHAnsi" w:hAnsi="Cambria" w:cs="Cambria"/>
          <w:lang w:val="en"/>
        </w:rPr>
        <w:t>mengamalkan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nilai-nilai</w:t>
      </w:r>
      <w:proofErr w:type="spellEnd"/>
      <w:r w:rsidRPr="004C3922">
        <w:rPr>
          <w:rFonts w:ascii="Cambria" w:eastAsiaTheme="minorHAnsi" w:hAnsi="Cambria" w:cs="Cambria"/>
          <w:lang w:val="en"/>
        </w:rPr>
        <w:t xml:space="preserve"> Al-Qur’an </w:t>
      </w:r>
      <w:proofErr w:type="spellStart"/>
      <w:r w:rsidRPr="004C3922">
        <w:rPr>
          <w:rFonts w:ascii="Cambria" w:eastAsiaTheme="minorHAnsi" w:hAnsi="Cambria" w:cs="Cambria"/>
          <w:lang w:val="en"/>
        </w:rPr>
        <w:t>dalam</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kehidupan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sehari-hari</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Fenomena</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tersebut</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menjadi</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ruang</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penting</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dalam</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kajian</w:t>
      </w:r>
      <w:proofErr w:type="spellEnd"/>
      <w:r w:rsidRPr="004C3922">
        <w:rPr>
          <w:rFonts w:ascii="Cambria" w:eastAsiaTheme="minorHAnsi" w:hAnsi="Cambria" w:cs="Cambria"/>
          <w:lang w:val="en"/>
        </w:rPr>
        <w:t xml:space="preserve"> </w:t>
      </w:r>
      <w:r w:rsidRPr="004C3922">
        <w:rPr>
          <w:rFonts w:ascii="Cambria" w:eastAsiaTheme="minorHAnsi" w:hAnsi="Cambria" w:cs="Cambria"/>
          <w:i/>
          <w:lang w:val="en"/>
        </w:rPr>
        <w:t>Living Qur’an</w:t>
      </w:r>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yaitu</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kajian</w:t>
      </w:r>
      <w:proofErr w:type="spellEnd"/>
      <w:r w:rsidRPr="004C3922">
        <w:rPr>
          <w:rFonts w:ascii="Cambria" w:eastAsiaTheme="minorHAnsi" w:hAnsi="Cambria" w:cs="Cambria"/>
          <w:lang w:val="en"/>
        </w:rPr>
        <w:t xml:space="preserve"> yang </w:t>
      </w:r>
      <w:proofErr w:type="spellStart"/>
      <w:r w:rsidRPr="004C3922">
        <w:rPr>
          <w:rFonts w:ascii="Cambria" w:eastAsiaTheme="minorHAnsi" w:hAnsi="Cambria" w:cs="Cambria"/>
          <w:lang w:val="en"/>
        </w:rPr>
        <w:t>menempatkan</w:t>
      </w:r>
      <w:proofErr w:type="spellEnd"/>
      <w:r w:rsidRPr="004C3922">
        <w:rPr>
          <w:rFonts w:ascii="Cambria" w:eastAsiaTheme="minorHAnsi" w:hAnsi="Cambria" w:cs="Cambria"/>
          <w:lang w:val="en"/>
        </w:rPr>
        <w:t xml:space="preserve"> Al-Qur’an </w:t>
      </w:r>
      <w:proofErr w:type="spellStart"/>
      <w:r w:rsidRPr="004C3922">
        <w:rPr>
          <w:rFonts w:ascii="Cambria" w:eastAsiaTheme="minorHAnsi" w:hAnsi="Cambria" w:cs="Cambria"/>
          <w:lang w:val="en"/>
        </w:rPr>
        <w:t>sebagai</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teks</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suci</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sekaligus</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realitas</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sosial</w:t>
      </w:r>
      <w:proofErr w:type="spellEnd"/>
      <w:r w:rsidRPr="004C3922">
        <w:rPr>
          <w:rFonts w:ascii="Cambria" w:eastAsiaTheme="minorHAnsi" w:hAnsi="Cambria" w:cs="Cambria"/>
          <w:lang w:val="en"/>
        </w:rPr>
        <w:t xml:space="preserve"> yang </w:t>
      </w:r>
      <w:proofErr w:type="spellStart"/>
      <w:r w:rsidRPr="004C3922">
        <w:rPr>
          <w:rFonts w:ascii="Cambria" w:eastAsiaTheme="minorHAnsi" w:hAnsi="Cambria" w:cs="Cambria"/>
          <w:lang w:val="en"/>
        </w:rPr>
        <w:t>hidup</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dalam</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pengalaman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keberagamaan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masyarakat</w:t>
      </w:r>
      <w:proofErr w:type="spellEnd"/>
      <w:r w:rsidRPr="004C3922">
        <w:rPr>
          <w:rFonts w:ascii="Cambria" w:eastAsiaTheme="minorHAnsi" w:hAnsi="Cambria" w:cs="Cambria"/>
          <w:lang w:val="en"/>
        </w:rPr>
        <w:t xml:space="preserve"> </w:t>
      </w:r>
      <w:r w:rsidR="00FE6E28">
        <w:rPr>
          <w:rFonts w:ascii="Cambria" w:eastAsiaTheme="minorHAnsi" w:hAnsi="Cambria" w:cs="Cambria"/>
          <w:lang w:val="en"/>
        </w:rPr>
        <w:fldChar w:fldCharType="begin"/>
      </w:r>
      <w:r w:rsidR="00841A12">
        <w:rPr>
          <w:rFonts w:ascii="Cambria" w:eastAsiaTheme="minorHAnsi" w:hAnsi="Cambria" w:cs="Cambria"/>
          <w:lang w:val="en"/>
        </w:rPr>
        <w:instrText xml:space="preserve"> ADDIN ZOTERO_ITEM CSL_CITATION {"citationID":"7Njlfeyt","properties":{"unsorted":false,"formattedCitation":"(Alwi Hs &amp; Parninsih, 2021; Rafiq, 2021)","plainCitation":"(Alwi Hs &amp; Parninsih, 2021; Rafiq, 2021)","noteIndex":0},"citationItems":[{"id":2482,"uris":["http://zotero.org/users/16272827/items/XDLXDJE6"],"itemData":{"id":2482,"type":"article-journal","container-title":"Hermeneutik: Jurnal Ilmu Al-Qur’an dan Tafsir","DOI":"10.21043/hermeneutik.v15i1.8554","issue":"1","journalAbbreviation":"Hermeneutik: Jurnal Ilmu Al-Qur’an dan Tafsir","page":"1-18","title":"Living Qur’an dalam studi Qur’an di Indonesia: Kajian atas pemikiran Ahmad Rafiq","volume":"15","author":[{"family":"Alwi Hs","given":"M."},{"family":"Parninsih","given":"I."}],"issued":{"date-parts":[["2021"]]}}},{"id":2472,"uris":["http://zotero.org/users/16272827/items/R53N7JEW"],"itemData":{"id":2472,"type":"article-journal","container-title":"Jurnal Studi Ilmu-ilmu Al-Qur’an dan Hadis","DOI":"10.14421/qh.2021.2202-10","issue":"2","journalAbbreviation":"Jurnal Studi Ilmu-ilmu Al-Qur’an dan Hadis","page":"469-484","title":"The Living Qur’an: Its text and practice in the function of the scripture","volume":"22","author":[{"family":"Rafiq","given":"A."}],"issued":{"date-parts":[["2021"]]}}}],"schema":"https://github.com/citation-style-language/schema/raw/master/csl-citation.json"} </w:instrText>
      </w:r>
      <w:r w:rsidR="00FE6E28">
        <w:rPr>
          <w:rFonts w:ascii="Cambria" w:eastAsiaTheme="minorHAnsi" w:hAnsi="Cambria" w:cs="Cambria"/>
          <w:lang w:val="en"/>
        </w:rPr>
        <w:fldChar w:fldCharType="separate"/>
      </w:r>
      <w:r w:rsidR="00841A12" w:rsidRPr="00841A12">
        <w:rPr>
          <w:rFonts w:ascii="Cambria" w:hAnsi="Cambria"/>
        </w:rPr>
        <w:t xml:space="preserve">(Alwi Hs &amp; </w:t>
      </w:r>
      <w:proofErr w:type="spellStart"/>
      <w:r w:rsidR="00841A12" w:rsidRPr="00841A12">
        <w:rPr>
          <w:rFonts w:ascii="Cambria" w:hAnsi="Cambria"/>
        </w:rPr>
        <w:t>Parninsih</w:t>
      </w:r>
      <w:proofErr w:type="spellEnd"/>
      <w:r w:rsidR="00841A12" w:rsidRPr="00841A12">
        <w:rPr>
          <w:rFonts w:ascii="Cambria" w:hAnsi="Cambria"/>
        </w:rPr>
        <w:t>, 2021; Rafiq, 2021)</w:t>
      </w:r>
      <w:r w:rsidR="00FE6E28">
        <w:rPr>
          <w:rFonts w:ascii="Cambria" w:eastAsiaTheme="minorHAnsi" w:hAnsi="Cambria" w:cs="Cambria"/>
          <w:lang w:val="en"/>
        </w:rPr>
        <w:fldChar w:fldCharType="end"/>
      </w:r>
      <w:r w:rsidR="00FE6E28">
        <w:rPr>
          <w:rFonts w:ascii="Cambria" w:eastAsiaTheme="minorHAnsi" w:hAnsi="Cambria" w:cs="Cambria"/>
          <w:lang w:val="en"/>
        </w:rPr>
        <w:t xml:space="preserve">. </w:t>
      </w:r>
    </w:p>
    <w:p w14:paraId="37D0AD76" w14:textId="178C120E" w:rsidR="00446C6D" w:rsidRPr="004C3922" w:rsidRDefault="00446C6D" w:rsidP="00193CEF">
      <w:pPr>
        <w:widowControl/>
        <w:adjustRightInd w:val="0"/>
        <w:spacing w:after="200" w:line="276" w:lineRule="auto"/>
        <w:ind w:firstLine="720"/>
        <w:jc w:val="both"/>
        <w:rPr>
          <w:rFonts w:ascii="Cambria" w:eastAsiaTheme="minorHAnsi" w:hAnsi="Cambria" w:cs="Cambria"/>
          <w:lang w:val="en"/>
        </w:rPr>
      </w:pPr>
      <w:r w:rsidRPr="004C3922">
        <w:rPr>
          <w:rFonts w:ascii="Cambria" w:eastAsiaTheme="minorHAnsi" w:hAnsi="Cambria" w:cs="Cambria"/>
          <w:lang w:val="en"/>
        </w:rPr>
        <w:t xml:space="preserve">Salah </w:t>
      </w:r>
      <w:proofErr w:type="spellStart"/>
      <w:r w:rsidRPr="004C3922">
        <w:rPr>
          <w:rFonts w:ascii="Cambria" w:eastAsiaTheme="minorHAnsi" w:hAnsi="Cambria" w:cs="Cambria"/>
          <w:lang w:val="en"/>
        </w:rPr>
        <w:t>satu</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ajaran</w:t>
      </w:r>
      <w:proofErr w:type="spellEnd"/>
      <w:r w:rsidRPr="004C3922">
        <w:rPr>
          <w:rFonts w:ascii="Cambria" w:eastAsiaTheme="minorHAnsi" w:hAnsi="Cambria" w:cs="Cambria"/>
          <w:lang w:val="en"/>
        </w:rPr>
        <w:t xml:space="preserve"> Al-Qur’an yang </w:t>
      </w:r>
      <w:proofErr w:type="spellStart"/>
      <w:r w:rsidRPr="004C3922">
        <w:rPr>
          <w:rFonts w:ascii="Cambria" w:eastAsiaTheme="minorHAnsi" w:hAnsi="Cambria" w:cs="Cambria"/>
          <w:lang w:val="en"/>
        </w:rPr>
        <w:t>memiliki</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dimensi</w:t>
      </w:r>
      <w:proofErr w:type="spellEnd"/>
      <w:r w:rsidRPr="004C3922">
        <w:rPr>
          <w:rFonts w:ascii="Cambria" w:eastAsiaTheme="minorHAnsi" w:hAnsi="Cambria" w:cs="Cambria"/>
          <w:lang w:val="en"/>
        </w:rPr>
        <w:t xml:space="preserve"> spiritual dan </w:t>
      </w:r>
      <w:proofErr w:type="spellStart"/>
      <w:r w:rsidRPr="004C3922">
        <w:rPr>
          <w:rFonts w:ascii="Cambria" w:eastAsiaTheme="minorHAnsi" w:hAnsi="Cambria" w:cs="Cambria"/>
          <w:lang w:val="en"/>
        </w:rPr>
        <w:t>sosial</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adalah</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konsep</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bulan</w:t>
      </w:r>
      <w:proofErr w:type="spellEnd"/>
      <w:r w:rsidRPr="004C3922">
        <w:rPr>
          <w:rFonts w:ascii="Cambria" w:eastAsiaTheme="minorHAnsi" w:hAnsi="Cambria" w:cs="Cambria"/>
          <w:lang w:val="en"/>
        </w:rPr>
        <w:t xml:space="preserve"> haram </w:t>
      </w:r>
      <w:proofErr w:type="spellStart"/>
      <w:r w:rsidRPr="004C3922">
        <w:rPr>
          <w:rFonts w:ascii="Cambria" w:eastAsiaTheme="minorHAnsi" w:hAnsi="Cambria" w:cs="Cambria"/>
          <w:lang w:val="en"/>
        </w:rPr>
        <w:t>sebagaimana</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dijelaskan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dalam</w:t>
      </w:r>
      <w:proofErr w:type="spellEnd"/>
      <w:r w:rsidRPr="004C3922">
        <w:rPr>
          <w:rFonts w:ascii="Cambria" w:eastAsiaTheme="minorHAnsi" w:hAnsi="Cambria" w:cs="Cambria"/>
          <w:lang w:val="en"/>
        </w:rPr>
        <w:t xml:space="preserve"> QS. At-</w:t>
      </w:r>
      <w:proofErr w:type="spellStart"/>
      <w:r w:rsidRPr="004C3922">
        <w:rPr>
          <w:rFonts w:ascii="Cambria" w:eastAsiaTheme="minorHAnsi" w:hAnsi="Cambria" w:cs="Cambria"/>
          <w:lang w:val="en"/>
        </w:rPr>
        <w:t>Taubah</w:t>
      </w:r>
      <w:proofErr w:type="spellEnd"/>
      <w:r w:rsidRPr="004C3922">
        <w:rPr>
          <w:rFonts w:ascii="Cambria" w:eastAsiaTheme="minorHAnsi" w:hAnsi="Cambria" w:cs="Cambria"/>
          <w:lang w:val="en"/>
        </w:rPr>
        <w:t xml:space="preserve"> [9]: 36. Ayat </w:t>
      </w:r>
      <w:proofErr w:type="spellStart"/>
      <w:r w:rsidRPr="004C3922">
        <w:rPr>
          <w:rFonts w:ascii="Cambria" w:eastAsiaTheme="minorHAnsi" w:hAnsi="Cambria" w:cs="Cambria"/>
          <w:lang w:val="en"/>
        </w:rPr>
        <w:t>tersebut</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menjelaskan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bahwa</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jumlah</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bulan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dalam</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ketetapan</w:t>
      </w:r>
      <w:proofErr w:type="spellEnd"/>
      <w:r w:rsidRPr="004C3922">
        <w:rPr>
          <w:rFonts w:ascii="Cambria" w:eastAsiaTheme="minorHAnsi" w:hAnsi="Cambria" w:cs="Cambria"/>
          <w:lang w:val="en"/>
        </w:rPr>
        <w:t xml:space="preserve"> Allah </w:t>
      </w:r>
      <w:proofErr w:type="spellStart"/>
      <w:r w:rsidRPr="004C3922">
        <w:rPr>
          <w:rFonts w:ascii="Cambria" w:eastAsiaTheme="minorHAnsi" w:hAnsi="Cambria" w:cs="Cambria"/>
          <w:lang w:val="en"/>
        </w:rPr>
        <w:t>adalah</w:t>
      </w:r>
      <w:proofErr w:type="spellEnd"/>
      <w:r w:rsidRPr="004C3922">
        <w:rPr>
          <w:rFonts w:ascii="Cambria" w:eastAsiaTheme="minorHAnsi" w:hAnsi="Cambria" w:cs="Cambria"/>
          <w:lang w:val="en"/>
        </w:rPr>
        <w:t xml:space="preserve"> dua </w:t>
      </w:r>
      <w:proofErr w:type="spellStart"/>
      <w:r w:rsidRPr="004C3922">
        <w:rPr>
          <w:rFonts w:ascii="Cambria" w:eastAsiaTheme="minorHAnsi" w:hAnsi="Cambria" w:cs="Cambria"/>
          <w:lang w:val="en"/>
        </w:rPr>
        <w:t>belas</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bulan</w:t>
      </w:r>
      <w:proofErr w:type="spellEnd"/>
      <w:r w:rsidRPr="004C3922">
        <w:rPr>
          <w:rFonts w:ascii="Cambria" w:eastAsiaTheme="minorHAnsi" w:hAnsi="Cambria" w:cs="Cambria"/>
          <w:lang w:val="en"/>
        </w:rPr>
        <w:t xml:space="preserve">, dan di </w:t>
      </w:r>
      <w:proofErr w:type="spellStart"/>
      <w:r w:rsidRPr="004C3922">
        <w:rPr>
          <w:rFonts w:ascii="Cambria" w:eastAsiaTheme="minorHAnsi" w:hAnsi="Cambria" w:cs="Cambria"/>
          <w:lang w:val="en"/>
        </w:rPr>
        <w:t>antaranya</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terdapat</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empat</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bulan</w:t>
      </w:r>
      <w:proofErr w:type="spellEnd"/>
      <w:r w:rsidRPr="004C3922">
        <w:rPr>
          <w:rFonts w:ascii="Cambria" w:eastAsiaTheme="minorHAnsi" w:hAnsi="Cambria" w:cs="Cambria"/>
          <w:lang w:val="en"/>
        </w:rPr>
        <w:t xml:space="preserve"> haram. </w:t>
      </w:r>
      <w:proofErr w:type="spellStart"/>
      <w:r w:rsidRPr="004C3922">
        <w:rPr>
          <w:rFonts w:ascii="Cambria" w:eastAsiaTheme="minorHAnsi" w:hAnsi="Cambria" w:cs="Cambria"/>
          <w:lang w:val="en"/>
        </w:rPr>
        <w:t>Keempat</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bulan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tersebut</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yaitu</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Zulkaidah</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Zulhijah</w:t>
      </w:r>
      <w:proofErr w:type="spellEnd"/>
      <w:r w:rsidRPr="004C3922">
        <w:rPr>
          <w:rFonts w:ascii="Cambria" w:eastAsiaTheme="minorHAnsi" w:hAnsi="Cambria" w:cs="Cambria"/>
          <w:lang w:val="en"/>
        </w:rPr>
        <w:t xml:space="preserve">, Muharam, dan Rajab, </w:t>
      </w:r>
      <w:proofErr w:type="spellStart"/>
      <w:r w:rsidRPr="004C3922">
        <w:rPr>
          <w:rFonts w:ascii="Cambria" w:eastAsiaTheme="minorHAnsi" w:hAnsi="Cambria" w:cs="Cambria"/>
          <w:lang w:val="en"/>
        </w:rPr>
        <w:t>dipahami</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sebagai</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waktu</w:t>
      </w:r>
      <w:proofErr w:type="spellEnd"/>
      <w:r w:rsidRPr="004C3922">
        <w:rPr>
          <w:rFonts w:ascii="Cambria" w:eastAsiaTheme="minorHAnsi" w:hAnsi="Cambria" w:cs="Cambria"/>
          <w:lang w:val="en"/>
        </w:rPr>
        <w:t xml:space="preserve"> yang </w:t>
      </w:r>
      <w:proofErr w:type="spellStart"/>
      <w:r w:rsidRPr="004C3922">
        <w:rPr>
          <w:rFonts w:ascii="Cambria" w:eastAsiaTheme="minorHAnsi" w:hAnsi="Cambria" w:cs="Cambria"/>
          <w:lang w:val="en"/>
        </w:rPr>
        <w:t>dimuliakan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sehingga</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umat</w:t>
      </w:r>
      <w:proofErr w:type="spellEnd"/>
      <w:r w:rsidRPr="004C3922">
        <w:rPr>
          <w:rFonts w:ascii="Cambria" w:eastAsiaTheme="minorHAnsi" w:hAnsi="Cambria" w:cs="Cambria"/>
          <w:lang w:val="en"/>
        </w:rPr>
        <w:t xml:space="preserve"> Islam </w:t>
      </w:r>
      <w:proofErr w:type="spellStart"/>
      <w:r w:rsidRPr="004C3922">
        <w:rPr>
          <w:rFonts w:ascii="Cambria" w:eastAsiaTheme="minorHAnsi" w:hAnsi="Cambria" w:cs="Cambria"/>
          <w:lang w:val="en"/>
        </w:rPr>
        <w:t>diperintahkan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untuk</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tidak</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menzalimi</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diri</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sendiri</w:t>
      </w:r>
      <w:proofErr w:type="spellEnd"/>
      <w:r w:rsidRPr="004C3922">
        <w:rPr>
          <w:rFonts w:ascii="Cambria" w:eastAsiaTheme="minorHAnsi" w:hAnsi="Cambria" w:cs="Cambria"/>
          <w:lang w:val="en"/>
        </w:rPr>
        <w:t xml:space="preserve"> di </w:t>
      </w:r>
      <w:proofErr w:type="spellStart"/>
      <w:r w:rsidRPr="004C3922">
        <w:rPr>
          <w:rFonts w:ascii="Cambria" w:eastAsiaTheme="minorHAnsi" w:hAnsi="Cambria" w:cs="Cambria"/>
          <w:lang w:val="en"/>
        </w:rPr>
        <w:t>dalamnya</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Kemuliaan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bulan</w:t>
      </w:r>
      <w:proofErr w:type="spellEnd"/>
      <w:r w:rsidRPr="004C3922">
        <w:rPr>
          <w:rFonts w:ascii="Cambria" w:eastAsiaTheme="minorHAnsi" w:hAnsi="Cambria" w:cs="Cambria"/>
          <w:lang w:val="en"/>
        </w:rPr>
        <w:t xml:space="preserve"> haram </w:t>
      </w:r>
      <w:proofErr w:type="spellStart"/>
      <w:r w:rsidRPr="004C3922">
        <w:rPr>
          <w:rFonts w:ascii="Cambria" w:eastAsiaTheme="minorHAnsi" w:hAnsi="Cambria" w:cs="Cambria"/>
          <w:lang w:val="en"/>
        </w:rPr>
        <w:t>tidak</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hanya</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berkaitan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dengan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penanda</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waktu</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dalam</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kalender</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Hijriah</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tetapi</w:t>
      </w:r>
      <w:proofErr w:type="spellEnd"/>
      <w:r w:rsidRPr="004C3922">
        <w:rPr>
          <w:rFonts w:ascii="Cambria" w:eastAsiaTheme="minorHAnsi" w:hAnsi="Cambria" w:cs="Cambria"/>
          <w:lang w:val="en"/>
        </w:rPr>
        <w:t xml:space="preserve"> juga </w:t>
      </w:r>
      <w:proofErr w:type="spellStart"/>
      <w:r w:rsidRPr="004C3922">
        <w:rPr>
          <w:rFonts w:ascii="Cambria" w:eastAsiaTheme="minorHAnsi" w:hAnsi="Cambria" w:cs="Cambria"/>
          <w:lang w:val="en"/>
        </w:rPr>
        <w:t>mengandung</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pesan</w:t>
      </w:r>
      <w:proofErr w:type="spellEnd"/>
      <w:r w:rsidRPr="004C3922">
        <w:rPr>
          <w:rFonts w:ascii="Cambria" w:eastAsiaTheme="minorHAnsi" w:hAnsi="Cambria" w:cs="Cambria"/>
          <w:lang w:val="en"/>
        </w:rPr>
        <w:t xml:space="preserve"> moral agar </w:t>
      </w:r>
      <w:proofErr w:type="spellStart"/>
      <w:r w:rsidRPr="004C3922">
        <w:rPr>
          <w:rFonts w:ascii="Cambria" w:eastAsiaTheme="minorHAnsi" w:hAnsi="Cambria" w:cs="Cambria"/>
          <w:lang w:val="en"/>
        </w:rPr>
        <w:t>manusia</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meningkatkan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ketakwaan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memperbanyak</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amal</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saleh</w:t>
      </w:r>
      <w:proofErr w:type="spellEnd"/>
      <w:r w:rsidRPr="004C3922">
        <w:rPr>
          <w:rFonts w:ascii="Cambria" w:eastAsiaTheme="minorHAnsi" w:hAnsi="Cambria" w:cs="Cambria"/>
          <w:lang w:val="en"/>
        </w:rPr>
        <w:t xml:space="preserve">, dan </w:t>
      </w:r>
      <w:proofErr w:type="spellStart"/>
      <w:r w:rsidRPr="004C3922">
        <w:rPr>
          <w:rFonts w:ascii="Cambria" w:eastAsiaTheme="minorHAnsi" w:hAnsi="Cambria" w:cs="Cambria"/>
          <w:lang w:val="en"/>
        </w:rPr>
        <w:t>menjauhi</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berbagai</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bentuk</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kemaksiatan</w:t>
      </w:r>
      <w:proofErr w:type="spellEnd"/>
      <w:r w:rsidRPr="004C3922">
        <w:rPr>
          <w:rFonts w:ascii="Cambria" w:eastAsiaTheme="minorHAnsi" w:hAnsi="Cambria" w:cs="Cambria"/>
          <w:lang w:val="en"/>
        </w:rPr>
        <w:t xml:space="preserve"> </w:t>
      </w:r>
      <w:r w:rsidR="00FE6E28">
        <w:rPr>
          <w:rFonts w:ascii="Cambria" w:eastAsiaTheme="minorHAnsi" w:hAnsi="Cambria" w:cs="Cambria"/>
          <w:lang w:val="en"/>
        </w:rPr>
        <w:fldChar w:fldCharType="begin"/>
      </w:r>
      <w:r w:rsidR="00841A12">
        <w:rPr>
          <w:rFonts w:ascii="Cambria" w:eastAsiaTheme="minorHAnsi" w:hAnsi="Cambria" w:cs="Cambria"/>
          <w:lang w:val="en"/>
        </w:rPr>
        <w:instrText xml:space="preserve"> ADDIN ZOTERO_ITEM CSL_CITATION {"citationID":"D1PXOuqM","properties":{"unsorted":false,"formattedCitation":"(Kementerian Agama Republik Indonesia, 2019; Shihab, 2019)","plainCitation":"(Kementerian Agama Republik Indonesia, 2019; Shihab, 2019)","noteIndex":0},"citationItems":[{"id":2476,"uris":["http://zotero.org/users/16272827/items/P2KEPVIH"],"itemData":{"id":2476,"type":"book","publisher":"Lajnah Pentashihan Mushaf Al-Qur’an","title":"Al-Qur’an dan terjemahannya edisi penyempurnaan 2019","author":[{"literal":"Kementerian Agama Republik Indonesia"}],"issued":{"date-parts":[["2019"]]}}},{"id":2469,"uris":["http://zotero.org/users/16272827/items/Z8ERVIDG"],"itemData":{"id":2469,"type":"book","publisher":"Lentera Hati","title":"Tafsir Al-Mishbah: Pesan, kesan, dan keserasian Al-Qur’an (Vol. 5)","author":[{"family":"Shihab","given":"M. Q."}],"issued":{"date-parts":[["2019"]]}}}],"schema":"https://github.com/citation-style-language/schema/raw/master/csl-citation.json"} </w:instrText>
      </w:r>
      <w:r w:rsidR="00FE6E28">
        <w:rPr>
          <w:rFonts w:ascii="Cambria" w:eastAsiaTheme="minorHAnsi" w:hAnsi="Cambria" w:cs="Cambria"/>
          <w:lang w:val="en"/>
        </w:rPr>
        <w:fldChar w:fldCharType="separate"/>
      </w:r>
      <w:r w:rsidR="00841A12" w:rsidRPr="00841A12">
        <w:rPr>
          <w:rFonts w:ascii="Cambria" w:hAnsi="Cambria"/>
        </w:rPr>
        <w:t>(Kementerian Agama Republik Indonesia, 2019; Shihab, 2019)</w:t>
      </w:r>
      <w:r w:rsidR="00FE6E28">
        <w:rPr>
          <w:rFonts w:ascii="Cambria" w:eastAsiaTheme="minorHAnsi" w:hAnsi="Cambria" w:cs="Cambria"/>
          <w:lang w:val="en"/>
        </w:rPr>
        <w:fldChar w:fldCharType="end"/>
      </w:r>
      <w:r w:rsidR="00FE6E28">
        <w:rPr>
          <w:rFonts w:ascii="Cambria" w:eastAsiaTheme="minorHAnsi" w:hAnsi="Cambria" w:cs="Cambria"/>
          <w:lang w:val="en"/>
        </w:rPr>
        <w:t>.</w:t>
      </w:r>
    </w:p>
    <w:p w14:paraId="5B9B6959" w14:textId="56B31F6B" w:rsidR="00446C6D" w:rsidRPr="004C3922" w:rsidRDefault="00446C6D" w:rsidP="00193CEF">
      <w:pPr>
        <w:widowControl/>
        <w:adjustRightInd w:val="0"/>
        <w:spacing w:after="200" w:line="276" w:lineRule="auto"/>
        <w:ind w:firstLine="720"/>
        <w:jc w:val="both"/>
        <w:rPr>
          <w:rFonts w:ascii="Cambria" w:eastAsiaTheme="minorHAnsi" w:hAnsi="Cambria" w:cs="Cambria"/>
          <w:lang w:val="en"/>
        </w:rPr>
      </w:pPr>
      <w:proofErr w:type="spellStart"/>
      <w:r w:rsidRPr="004C3922">
        <w:rPr>
          <w:rFonts w:ascii="Cambria" w:eastAsiaTheme="minorHAnsi" w:hAnsi="Cambria" w:cs="Cambria"/>
          <w:lang w:val="en"/>
        </w:rPr>
        <w:lastRenderedPageBreak/>
        <w:t>Dalam</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perspektif</w:t>
      </w:r>
      <w:proofErr w:type="spellEnd"/>
      <w:r w:rsidRPr="004C3922">
        <w:rPr>
          <w:rFonts w:ascii="Cambria" w:eastAsiaTheme="minorHAnsi" w:hAnsi="Cambria" w:cs="Cambria"/>
          <w:lang w:val="en"/>
        </w:rPr>
        <w:t xml:space="preserve"> tafsir, </w:t>
      </w:r>
      <w:proofErr w:type="spellStart"/>
      <w:r w:rsidRPr="004C3922">
        <w:rPr>
          <w:rFonts w:ascii="Cambria" w:eastAsiaTheme="minorHAnsi" w:hAnsi="Cambria" w:cs="Cambria"/>
          <w:lang w:val="en"/>
        </w:rPr>
        <w:t>larangan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menzalimi</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diri</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sendiri</w:t>
      </w:r>
      <w:proofErr w:type="spellEnd"/>
      <w:r w:rsidRPr="004C3922">
        <w:rPr>
          <w:rFonts w:ascii="Cambria" w:eastAsiaTheme="minorHAnsi" w:hAnsi="Cambria" w:cs="Cambria"/>
          <w:lang w:val="en"/>
        </w:rPr>
        <w:t xml:space="preserve"> pada </w:t>
      </w:r>
      <w:proofErr w:type="spellStart"/>
      <w:r w:rsidRPr="004C3922">
        <w:rPr>
          <w:rFonts w:ascii="Cambria" w:eastAsiaTheme="minorHAnsi" w:hAnsi="Cambria" w:cs="Cambria"/>
          <w:lang w:val="en"/>
        </w:rPr>
        <w:t>bulan</w:t>
      </w:r>
      <w:proofErr w:type="spellEnd"/>
      <w:r w:rsidRPr="004C3922">
        <w:rPr>
          <w:rFonts w:ascii="Cambria" w:eastAsiaTheme="minorHAnsi" w:hAnsi="Cambria" w:cs="Cambria"/>
          <w:lang w:val="en"/>
        </w:rPr>
        <w:t xml:space="preserve"> haram </w:t>
      </w:r>
      <w:proofErr w:type="spellStart"/>
      <w:r w:rsidRPr="004C3922">
        <w:rPr>
          <w:rFonts w:ascii="Cambria" w:eastAsiaTheme="minorHAnsi" w:hAnsi="Cambria" w:cs="Cambria"/>
          <w:lang w:val="en"/>
        </w:rPr>
        <w:t>menunjukkan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adanya</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penekanan</w:t>
      </w:r>
      <w:proofErr w:type="spellEnd"/>
      <w:r w:rsidRPr="004C3922">
        <w:rPr>
          <w:rFonts w:ascii="Cambria" w:eastAsiaTheme="minorHAnsi" w:hAnsi="Cambria" w:cs="Cambria"/>
          <w:lang w:val="en"/>
        </w:rPr>
        <w:t xml:space="preserve"> agar </w:t>
      </w:r>
      <w:proofErr w:type="spellStart"/>
      <w:r w:rsidRPr="004C3922">
        <w:rPr>
          <w:rFonts w:ascii="Cambria" w:eastAsiaTheme="minorHAnsi" w:hAnsi="Cambria" w:cs="Cambria"/>
          <w:lang w:val="en"/>
        </w:rPr>
        <w:t>umat</w:t>
      </w:r>
      <w:proofErr w:type="spellEnd"/>
      <w:r w:rsidRPr="004C3922">
        <w:rPr>
          <w:rFonts w:ascii="Cambria" w:eastAsiaTheme="minorHAnsi" w:hAnsi="Cambria" w:cs="Cambria"/>
          <w:lang w:val="en"/>
        </w:rPr>
        <w:t xml:space="preserve"> Islam </w:t>
      </w:r>
      <w:proofErr w:type="spellStart"/>
      <w:r w:rsidRPr="004C3922">
        <w:rPr>
          <w:rFonts w:ascii="Cambria" w:eastAsiaTheme="minorHAnsi" w:hAnsi="Cambria" w:cs="Cambria"/>
          <w:lang w:val="en"/>
        </w:rPr>
        <w:t>lebih</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berhati-hati</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dalam</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bersikap</w:t>
      </w:r>
      <w:proofErr w:type="spellEnd"/>
      <w:r w:rsidRPr="004C3922">
        <w:rPr>
          <w:rFonts w:ascii="Cambria" w:eastAsiaTheme="minorHAnsi" w:hAnsi="Cambria" w:cs="Cambria"/>
          <w:lang w:val="en"/>
        </w:rPr>
        <w:t xml:space="preserve"> dan </w:t>
      </w:r>
      <w:proofErr w:type="spellStart"/>
      <w:r w:rsidRPr="004C3922">
        <w:rPr>
          <w:rFonts w:ascii="Cambria" w:eastAsiaTheme="minorHAnsi" w:hAnsi="Cambria" w:cs="Cambria"/>
          <w:lang w:val="en"/>
        </w:rPr>
        <w:t>bertindak</w:t>
      </w:r>
      <w:proofErr w:type="spellEnd"/>
      <w:r w:rsidRPr="004C3922">
        <w:rPr>
          <w:rFonts w:ascii="Cambria" w:eastAsiaTheme="minorHAnsi" w:hAnsi="Cambria" w:cs="Cambria"/>
          <w:lang w:val="en"/>
        </w:rPr>
        <w:t xml:space="preserve">. Bulan haram </w:t>
      </w:r>
      <w:proofErr w:type="spellStart"/>
      <w:r w:rsidRPr="004C3922">
        <w:rPr>
          <w:rFonts w:ascii="Cambria" w:eastAsiaTheme="minorHAnsi" w:hAnsi="Cambria" w:cs="Cambria"/>
          <w:lang w:val="en"/>
        </w:rPr>
        <w:t>dipandang</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sebagai</w:t>
      </w:r>
      <w:proofErr w:type="spellEnd"/>
      <w:r w:rsidRPr="004C3922">
        <w:rPr>
          <w:rFonts w:ascii="Cambria" w:eastAsiaTheme="minorHAnsi" w:hAnsi="Cambria" w:cs="Cambria"/>
          <w:lang w:val="en"/>
        </w:rPr>
        <w:t xml:space="preserve"> momentum </w:t>
      </w:r>
      <w:proofErr w:type="spellStart"/>
      <w:r w:rsidRPr="004C3922">
        <w:rPr>
          <w:rFonts w:ascii="Cambria" w:eastAsiaTheme="minorHAnsi" w:hAnsi="Cambria" w:cs="Cambria"/>
          <w:lang w:val="en"/>
        </w:rPr>
        <w:t>pembinaan</w:t>
      </w:r>
      <w:proofErr w:type="spellEnd"/>
      <w:r w:rsidRPr="004C3922">
        <w:rPr>
          <w:rFonts w:ascii="Cambria" w:eastAsiaTheme="minorHAnsi" w:hAnsi="Cambria" w:cs="Cambria"/>
          <w:lang w:val="en"/>
        </w:rPr>
        <w:t xml:space="preserve"> spiritual </w:t>
      </w:r>
      <w:proofErr w:type="spellStart"/>
      <w:r w:rsidRPr="004C3922">
        <w:rPr>
          <w:rFonts w:ascii="Cambria" w:eastAsiaTheme="minorHAnsi" w:hAnsi="Cambria" w:cs="Cambria"/>
          <w:lang w:val="en"/>
        </w:rPr>
        <w:t>karena</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nilai</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kebaikan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pengendalian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diri</w:t>
      </w:r>
      <w:proofErr w:type="spellEnd"/>
      <w:r w:rsidRPr="004C3922">
        <w:rPr>
          <w:rFonts w:ascii="Cambria" w:eastAsiaTheme="minorHAnsi" w:hAnsi="Cambria" w:cs="Cambria"/>
          <w:lang w:val="en"/>
        </w:rPr>
        <w:t xml:space="preserve">, dan </w:t>
      </w:r>
      <w:proofErr w:type="spellStart"/>
      <w:r w:rsidRPr="004C3922">
        <w:rPr>
          <w:rFonts w:ascii="Cambria" w:eastAsiaTheme="minorHAnsi" w:hAnsi="Cambria" w:cs="Cambria"/>
          <w:lang w:val="en"/>
        </w:rPr>
        <w:t>tanggung</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jawab</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sosial</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memperoleh</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perhatian</w:t>
      </w:r>
      <w:proofErr w:type="spellEnd"/>
      <w:r w:rsidRPr="004C3922">
        <w:rPr>
          <w:rFonts w:ascii="Cambria" w:eastAsiaTheme="minorHAnsi" w:hAnsi="Cambria" w:cs="Cambria"/>
          <w:lang w:val="en"/>
        </w:rPr>
        <w:t xml:space="preserve"> yang </w:t>
      </w:r>
      <w:proofErr w:type="spellStart"/>
      <w:r w:rsidRPr="004C3922">
        <w:rPr>
          <w:rFonts w:ascii="Cambria" w:eastAsiaTheme="minorHAnsi" w:hAnsi="Cambria" w:cs="Cambria"/>
          <w:lang w:val="en"/>
        </w:rPr>
        <w:t>lebih</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kuat</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Pengagungan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terhadap</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bulan</w:t>
      </w:r>
      <w:proofErr w:type="spellEnd"/>
      <w:r w:rsidRPr="004C3922">
        <w:rPr>
          <w:rFonts w:ascii="Cambria" w:eastAsiaTheme="minorHAnsi" w:hAnsi="Cambria" w:cs="Cambria"/>
          <w:lang w:val="en"/>
        </w:rPr>
        <w:t xml:space="preserve"> haram juga </w:t>
      </w:r>
      <w:proofErr w:type="spellStart"/>
      <w:r w:rsidRPr="004C3922">
        <w:rPr>
          <w:rFonts w:ascii="Cambria" w:eastAsiaTheme="minorHAnsi" w:hAnsi="Cambria" w:cs="Cambria"/>
          <w:lang w:val="en"/>
        </w:rPr>
        <w:t>menunjukkan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bahwa</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waktu</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dalam</w:t>
      </w:r>
      <w:proofErr w:type="spellEnd"/>
      <w:r w:rsidRPr="004C3922">
        <w:rPr>
          <w:rFonts w:ascii="Cambria" w:eastAsiaTheme="minorHAnsi" w:hAnsi="Cambria" w:cs="Cambria"/>
          <w:lang w:val="en"/>
        </w:rPr>
        <w:t xml:space="preserve"> Islam </w:t>
      </w:r>
      <w:proofErr w:type="spellStart"/>
      <w:r w:rsidRPr="004C3922">
        <w:rPr>
          <w:rFonts w:ascii="Cambria" w:eastAsiaTheme="minorHAnsi" w:hAnsi="Cambria" w:cs="Cambria"/>
          <w:lang w:val="en"/>
        </w:rPr>
        <w:t>memiliki</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dimensi</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sakral</w:t>
      </w:r>
      <w:proofErr w:type="spellEnd"/>
      <w:r w:rsidRPr="004C3922">
        <w:rPr>
          <w:rFonts w:ascii="Cambria" w:eastAsiaTheme="minorHAnsi" w:hAnsi="Cambria" w:cs="Cambria"/>
          <w:lang w:val="en"/>
        </w:rPr>
        <w:t xml:space="preserve"> yang </w:t>
      </w:r>
      <w:proofErr w:type="spellStart"/>
      <w:r w:rsidRPr="004C3922">
        <w:rPr>
          <w:rFonts w:ascii="Cambria" w:eastAsiaTheme="minorHAnsi" w:hAnsi="Cambria" w:cs="Cambria"/>
          <w:lang w:val="en"/>
        </w:rPr>
        <w:t>berhubungan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dengan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pembentukan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akhlak</w:t>
      </w:r>
      <w:proofErr w:type="spellEnd"/>
      <w:r w:rsidRPr="004C3922">
        <w:rPr>
          <w:rFonts w:ascii="Cambria" w:eastAsiaTheme="minorHAnsi" w:hAnsi="Cambria" w:cs="Cambria"/>
          <w:lang w:val="en"/>
        </w:rPr>
        <w:t xml:space="preserve"> dan </w:t>
      </w:r>
      <w:proofErr w:type="spellStart"/>
      <w:r w:rsidRPr="004C3922">
        <w:rPr>
          <w:rFonts w:ascii="Cambria" w:eastAsiaTheme="minorHAnsi" w:hAnsi="Cambria" w:cs="Cambria"/>
          <w:lang w:val="en"/>
        </w:rPr>
        <w:t>keteraturan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sosial</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Dengan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demikian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bulan</w:t>
      </w:r>
      <w:proofErr w:type="spellEnd"/>
      <w:r w:rsidRPr="004C3922">
        <w:rPr>
          <w:rFonts w:ascii="Cambria" w:eastAsiaTheme="minorHAnsi" w:hAnsi="Cambria" w:cs="Cambria"/>
          <w:lang w:val="en"/>
        </w:rPr>
        <w:t xml:space="preserve"> haram </w:t>
      </w:r>
      <w:proofErr w:type="spellStart"/>
      <w:r w:rsidRPr="004C3922">
        <w:rPr>
          <w:rFonts w:ascii="Cambria" w:eastAsiaTheme="minorHAnsi" w:hAnsi="Cambria" w:cs="Cambria"/>
          <w:lang w:val="en"/>
        </w:rPr>
        <w:t>tidak</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hanya</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mengandung</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makna</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teologis</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tetapi</w:t>
      </w:r>
      <w:proofErr w:type="spellEnd"/>
      <w:r w:rsidRPr="004C3922">
        <w:rPr>
          <w:rFonts w:ascii="Cambria" w:eastAsiaTheme="minorHAnsi" w:hAnsi="Cambria" w:cs="Cambria"/>
          <w:lang w:val="en"/>
        </w:rPr>
        <w:t xml:space="preserve"> juga </w:t>
      </w:r>
      <w:proofErr w:type="spellStart"/>
      <w:r w:rsidRPr="004C3922">
        <w:rPr>
          <w:rFonts w:ascii="Cambria" w:eastAsiaTheme="minorHAnsi" w:hAnsi="Cambria" w:cs="Cambria"/>
          <w:lang w:val="en"/>
        </w:rPr>
        <w:t>memiliki</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nilai</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sosial</w:t>
      </w:r>
      <w:proofErr w:type="spellEnd"/>
      <w:r w:rsidRPr="004C3922">
        <w:rPr>
          <w:rFonts w:ascii="Cambria" w:eastAsiaTheme="minorHAnsi" w:hAnsi="Cambria" w:cs="Cambria"/>
          <w:lang w:val="en"/>
        </w:rPr>
        <w:t xml:space="preserve">, moral, dan </w:t>
      </w:r>
      <w:proofErr w:type="spellStart"/>
      <w:r w:rsidRPr="004C3922">
        <w:rPr>
          <w:rFonts w:ascii="Cambria" w:eastAsiaTheme="minorHAnsi" w:hAnsi="Cambria" w:cs="Cambria"/>
          <w:lang w:val="en"/>
        </w:rPr>
        <w:t>edukatif</w:t>
      </w:r>
      <w:proofErr w:type="spellEnd"/>
      <w:r w:rsidRPr="004C3922">
        <w:rPr>
          <w:rFonts w:ascii="Cambria" w:eastAsiaTheme="minorHAnsi" w:hAnsi="Cambria" w:cs="Cambria"/>
          <w:lang w:val="en"/>
        </w:rPr>
        <w:t xml:space="preserve"> yang </w:t>
      </w:r>
      <w:proofErr w:type="spellStart"/>
      <w:r w:rsidRPr="004C3922">
        <w:rPr>
          <w:rFonts w:ascii="Cambria" w:eastAsiaTheme="minorHAnsi" w:hAnsi="Cambria" w:cs="Cambria"/>
          <w:lang w:val="en"/>
        </w:rPr>
        <w:t>relevan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dalam</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kehidupan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masyarakat</w:t>
      </w:r>
      <w:proofErr w:type="spellEnd"/>
      <w:r w:rsidRPr="004C3922">
        <w:rPr>
          <w:rFonts w:ascii="Cambria" w:eastAsiaTheme="minorHAnsi" w:hAnsi="Cambria" w:cs="Cambria"/>
          <w:lang w:val="en"/>
        </w:rPr>
        <w:t xml:space="preserve"> Muslim </w:t>
      </w:r>
      <w:r w:rsidR="00FE6E28">
        <w:rPr>
          <w:rFonts w:ascii="Cambria" w:eastAsiaTheme="minorHAnsi" w:hAnsi="Cambria" w:cs="Cambria"/>
          <w:lang w:val="en"/>
        </w:rPr>
        <w:fldChar w:fldCharType="begin"/>
      </w:r>
      <w:r w:rsidR="00841A12">
        <w:rPr>
          <w:rFonts w:ascii="Cambria" w:eastAsiaTheme="minorHAnsi" w:hAnsi="Cambria" w:cs="Cambria"/>
          <w:lang w:val="en"/>
        </w:rPr>
        <w:instrText xml:space="preserve"> ADDIN ZOTERO_ITEM CSL_CITATION {"citationID":"eOSnntGi","properties":{"unsorted":false,"formattedCitation":"(Az-Zuhaili, 2018)","plainCitation":"(Az-Zuhaili, 2018)","noteIndex":0},"citationItems":[{"id":2479,"uris":["http://zotero.org/users/16272827/items/3RGW8RCF"],"itemData":{"id":2479,"type":"book","publisher":"Gema Insani","title":"Tafsir Al-Munir: Aqidah, syari’ah, dan manhaj (Jilid 6; A. H. Al-Kattani et al., Trans.)","author":[{"family":"Az-Zuhaili","given":"W."}],"issued":{"date-parts":[["2018"]]}}}],"schema":"https://github.com/citation-style-language/schema/raw/master/csl-citation.json"} </w:instrText>
      </w:r>
      <w:r w:rsidR="00FE6E28">
        <w:rPr>
          <w:rFonts w:ascii="Cambria" w:eastAsiaTheme="minorHAnsi" w:hAnsi="Cambria" w:cs="Cambria"/>
          <w:lang w:val="en"/>
        </w:rPr>
        <w:fldChar w:fldCharType="separate"/>
      </w:r>
      <w:r w:rsidR="00841A12" w:rsidRPr="00841A12">
        <w:rPr>
          <w:rFonts w:ascii="Cambria" w:hAnsi="Cambria"/>
        </w:rPr>
        <w:t>(Az-</w:t>
      </w:r>
      <w:proofErr w:type="spellStart"/>
      <w:r w:rsidR="00841A12" w:rsidRPr="00841A12">
        <w:rPr>
          <w:rFonts w:ascii="Cambria" w:hAnsi="Cambria"/>
        </w:rPr>
        <w:t>Zuhaili</w:t>
      </w:r>
      <w:proofErr w:type="spellEnd"/>
      <w:r w:rsidR="00841A12" w:rsidRPr="00841A12">
        <w:rPr>
          <w:rFonts w:ascii="Cambria" w:hAnsi="Cambria"/>
        </w:rPr>
        <w:t>, 2018)</w:t>
      </w:r>
      <w:r w:rsidR="00FE6E28">
        <w:rPr>
          <w:rFonts w:ascii="Cambria" w:eastAsiaTheme="minorHAnsi" w:hAnsi="Cambria" w:cs="Cambria"/>
          <w:lang w:val="en"/>
        </w:rPr>
        <w:fldChar w:fldCharType="end"/>
      </w:r>
      <w:r w:rsidR="00FE6E28">
        <w:rPr>
          <w:rFonts w:ascii="Cambria" w:eastAsiaTheme="minorHAnsi" w:hAnsi="Cambria" w:cs="Cambria"/>
          <w:lang w:val="en"/>
        </w:rPr>
        <w:t>.</w:t>
      </w:r>
    </w:p>
    <w:p w14:paraId="7425613B" w14:textId="49BEE0A4" w:rsidR="00446C6D" w:rsidRPr="004C3922" w:rsidRDefault="00446C6D" w:rsidP="00193CEF">
      <w:pPr>
        <w:widowControl/>
        <w:adjustRightInd w:val="0"/>
        <w:spacing w:after="200" w:line="276" w:lineRule="auto"/>
        <w:ind w:firstLine="720"/>
        <w:jc w:val="both"/>
        <w:rPr>
          <w:rFonts w:ascii="Cambria" w:eastAsiaTheme="minorHAnsi" w:hAnsi="Cambria" w:cs="Cambria"/>
          <w:lang w:val="en"/>
        </w:rPr>
      </w:pPr>
      <w:proofErr w:type="spellStart"/>
      <w:r w:rsidRPr="004C3922">
        <w:rPr>
          <w:rFonts w:ascii="Cambria" w:eastAsiaTheme="minorHAnsi" w:hAnsi="Cambria" w:cs="Cambria"/>
          <w:lang w:val="en"/>
        </w:rPr>
        <w:t>Secara</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historis</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konsep</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bulan</w:t>
      </w:r>
      <w:proofErr w:type="spellEnd"/>
      <w:r w:rsidRPr="004C3922">
        <w:rPr>
          <w:rFonts w:ascii="Cambria" w:eastAsiaTheme="minorHAnsi" w:hAnsi="Cambria" w:cs="Cambria"/>
          <w:lang w:val="en"/>
        </w:rPr>
        <w:t xml:space="preserve"> haram </w:t>
      </w:r>
      <w:proofErr w:type="spellStart"/>
      <w:r w:rsidRPr="004C3922">
        <w:rPr>
          <w:rFonts w:ascii="Cambria" w:eastAsiaTheme="minorHAnsi" w:hAnsi="Cambria" w:cs="Cambria"/>
          <w:lang w:val="en"/>
        </w:rPr>
        <w:t>telah</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dikenal</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sejak</w:t>
      </w:r>
      <w:proofErr w:type="spellEnd"/>
      <w:r w:rsidRPr="004C3922">
        <w:rPr>
          <w:rFonts w:ascii="Cambria" w:eastAsiaTheme="minorHAnsi" w:hAnsi="Cambria" w:cs="Cambria"/>
          <w:lang w:val="en"/>
        </w:rPr>
        <w:t xml:space="preserve"> masa Arab </w:t>
      </w:r>
      <w:proofErr w:type="spellStart"/>
      <w:r w:rsidRPr="004C3922">
        <w:rPr>
          <w:rFonts w:ascii="Cambria" w:eastAsiaTheme="minorHAnsi" w:hAnsi="Cambria" w:cs="Cambria"/>
          <w:lang w:val="en"/>
        </w:rPr>
        <w:t>pra</w:t>
      </w:r>
      <w:proofErr w:type="spellEnd"/>
      <w:r w:rsidRPr="004C3922">
        <w:rPr>
          <w:rFonts w:ascii="Cambria" w:eastAsiaTheme="minorHAnsi" w:hAnsi="Cambria" w:cs="Cambria"/>
          <w:lang w:val="en"/>
        </w:rPr>
        <w:t xml:space="preserve">-Islam </w:t>
      </w:r>
      <w:proofErr w:type="spellStart"/>
      <w:r w:rsidRPr="004C3922">
        <w:rPr>
          <w:rFonts w:ascii="Cambria" w:eastAsiaTheme="minorHAnsi" w:hAnsi="Cambria" w:cs="Cambria"/>
          <w:lang w:val="en"/>
        </w:rPr>
        <w:t>sebagai</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periode</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penghentian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peperangan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untuk</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menjaga</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stabilitas</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sosial</w:t>
      </w:r>
      <w:proofErr w:type="spellEnd"/>
      <w:r w:rsidRPr="004C3922">
        <w:rPr>
          <w:rFonts w:ascii="Cambria" w:eastAsiaTheme="minorHAnsi" w:hAnsi="Cambria" w:cs="Cambria"/>
          <w:lang w:val="en"/>
        </w:rPr>
        <w:t xml:space="preserve"> dan </w:t>
      </w:r>
      <w:proofErr w:type="spellStart"/>
      <w:r w:rsidRPr="004C3922">
        <w:rPr>
          <w:rFonts w:ascii="Cambria" w:eastAsiaTheme="minorHAnsi" w:hAnsi="Cambria" w:cs="Cambria"/>
          <w:lang w:val="en"/>
        </w:rPr>
        <w:t>keamanan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masyarakat</w:t>
      </w:r>
      <w:proofErr w:type="spellEnd"/>
      <w:r w:rsidRPr="004C3922">
        <w:rPr>
          <w:rFonts w:ascii="Cambria" w:eastAsiaTheme="minorHAnsi" w:hAnsi="Cambria" w:cs="Cambria"/>
          <w:lang w:val="en"/>
        </w:rPr>
        <w:t xml:space="preserve">. Islam </w:t>
      </w:r>
      <w:proofErr w:type="spellStart"/>
      <w:r w:rsidRPr="004C3922">
        <w:rPr>
          <w:rFonts w:ascii="Cambria" w:eastAsiaTheme="minorHAnsi" w:hAnsi="Cambria" w:cs="Cambria"/>
          <w:lang w:val="en"/>
        </w:rPr>
        <w:t>kemudian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mempertahankan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konsep</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tersebut</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dengan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memberikan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makna</w:t>
      </w:r>
      <w:proofErr w:type="spellEnd"/>
      <w:r w:rsidRPr="004C3922">
        <w:rPr>
          <w:rFonts w:ascii="Cambria" w:eastAsiaTheme="minorHAnsi" w:hAnsi="Cambria" w:cs="Cambria"/>
          <w:lang w:val="en"/>
        </w:rPr>
        <w:t xml:space="preserve"> yang </w:t>
      </w:r>
      <w:proofErr w:type="spellStart"/>
      <w:r w:rsidRPr="004C3922">
        <w:rPr>
          <w:rFonts w:ascii="Cambria" w:eastAsiaTheme="minorHAnsi" w:hAnsi="Cambria" w:cs="Cambria"/>
          <w:lang w:val="en"/>
        </w:rPr>
        <w:t>lebih</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luas</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yaitu</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sebagai</w:t>
      </w:r>
      <w:proofErr w:type="spellEnd"/>
      <w:r w:rsidRPr="004C3922">
        <w:rPr>
          <w:rFonts w:ascii="Cambria" w:eastAsiaTheme="minorHAnsi" w:hAnsi="Cambria" w:cs="Cambria"/>
          <w:lang w:val="en"/>
        </w:rPr>
        <w:t xml:space="preserve"> momentum </w:t>
      </w:r>
      <w:proofErr w:type="spellStart"/>
      <w:r w:rsidRPr="004C3922">
        <w:rPr>
          <w:rFonts w:ascii="Cambria" w:eastAsiaTheme="minorHAnsi" w:hAnsi="Cambria" w:cs="Cambria"/>
          <w:lang w:val="en"/>
        </w:rPr>
        <w:t>peningkatan</w:t>
      </w:r>
      <w:proofErr w:type="spellEnd"/>
      <w:r w:rsidRPr="004C3922">
        <w:rPr>
          <w:rFonts w:ascii="Cambria" w:eastAsiaTheme="minorHAnsi" w:hAnsi="Cambria" w:cs="Cambria"/>
          <w:lang w:val="en"/>
        </w:rPr>
        <w:t xml:space="preserve"> ibadah, </w:t>
      </w:r>
      <w:proofErr w:type="spellStart"/>
      <w:r w:rsidRPr="004C3922">
        <w:rPr>
          <w:rFonts w:ascii="Cambria" w:eastAsiaTheme="minorHAnsi" w:hAnsi="Cambria" w:cs="Cambria"/>
          <w:lang w:val="en"/>
        </w:rPr>
        <w:t>pengendalian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diri</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perbaikan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akhlak</w:t>
      </w:r>
      <w:proofErr w:type="spellEnd"/>
      <w:r w:rsidRPr="004C3922">
        <w:rPr>
          <w:rFonts w:ascii="Cambria" w:eastAsiaTheme="minorHAnsi" w:hAnsi="Cambria" w:cs="Cambria"/>
          <w:lang w:val="en"/>
        </w:rPr>
        <w:t xml:space="preserve">, dan </w:t>
      </w:r>
      <w:proofErr w:type="spellStart"/>
      <w:r w:rsidRPr="004C3922">
        <w:rPr>
          <w:rFonts w:ascii="Cambria" w:eastAsiaTheme="minorHAnsi" w:hAnsi="Cambria" w:cs="Cambria"/>
          <w:lang w:val="en"/>
        </w:rPr>
        <w:t>penguatan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tanggung</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jawab</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sosial</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Transformasi</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makna</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tersebut</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menunjukkan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bahwa</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bulan</w:t>
      </w:r>
      <w:proofErr w:type="spellEnd"/>
      <w:r w:rsidRPr="004C3922">
        <w:rPr>
          <w:rFonts w:ascii="Cambria" w:eastAsiaTheme="minorHAnsi" w:hAnsi="Cambria" w:cs="Cambria"/>
          <w:lang w:val="en"/>
        </w:rPr>
        <w:t xml:space="preserve"> haram </w:t>
      </w:r>
      <w:proofErr w:type="spellStart"/>
      <w:r w:rsidRPr="004C3922">
        <w:rPr>
          <w:rFonts w:ascii="Cambria" w:eastAsiaTheme="minorHAnsi" w:hAnsi="Cambria" w:cs="Cambria"/>
          <w:lang w:val="en"/>
        </w:rPr>
        <w:t>tidak</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hanya</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berkaitan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dengan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larangan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tertentu</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dalam</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konteks</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sejarah</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tetapi</w:t>
      </w:r>
      <w:proofErr w:type="spellEnd"/>
      <w:r w:rsidRPr="004C3922">
        <w:rPr>
          <w:rFonts w:ascii="Cambria" w:eastAsiaTheme="minorHAnsi" w:hAnsi="Cambria" w:cs="Cambria"/>
          <w:lang w:val="en"/>
        </w:rPr>
        <w:t xml:space="preserve"> juga </w:t>
      </w:r>
      <w:proofErr w:type="spellStart"/>
      <w:r w:rsidRPr="004C3922">
        <w:rPr>
          <w:rFonts w:ascii="Cambria" w:eastAsiaTheme="minorHAnsi" w:hAnsi="Cambria" w:cs="Cambria"/>
          <w:lang w:val="en"/>
        </w:rPr>
        <w:t>menjadi</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dasar</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pembinaan</w:t>
      </w:r>
      <w:proofErr w:type="spellEnd"/>
      <w:r w:rsidRPr="004C3922">
        <w:rPr>
          <w:rFonts w:ascii="Cambria" w:eastAsiaTheme="minorHAnsi" w:hAnsi="Cambria" w:cs="Cambria"/>
          <w:lang w:val="en"/>
        </w:rPr>
        <w:t xml:space="preserve"> moral dan </w:t>
      </w:r>
      <w:proofErr w:type="spellStart"/>
      <w:r w:rsidRPr="004C3922">
        <w:rPr>
          <w:rFonts w:ascii="Cambria" w:eastAsiaTheme="minorHAnsi" w:hAnsi="Cambria" w:cs="Cambria"/>
          <w:lang w:val="en"/>
        </w:rPr>
        <w:t>sosial</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dalam</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kehidupan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umat</w:t>
      </w:r>
      <w:proofErr w:type="spellEnd"/>
      <w:r w:rsidRPr="004C3922">
        <w:rPr>
          <w:rFonts w:ascii="Cambria" w:eastAsiaTheme="minorHAnsi" w:hAnsi="Cambria" w:cs="Cambria"/>
          <w:lang w:val="en"/>
        </w:rPr>
        <w:t xml:space="preserve"> Islam </w:t>
      </w:r>
      <w:r w:rsidR="00FE6E28">
        <w:rPr>
          <w:rFonts w:ascii="Cambria" w:eastAsiaTheme="minorHAnsi" w:hAnsi="Cambria" w:cs="Cambria"/>
          <w:lang w:val="en"/>
        </w:rPr>
        <w:fldChar w:fldCharType="begin"/>
      </w:r>
      <w:r w:rsidR="00841A12">
        <w:rPr>
          <w:rFonts w:ascii="Cambria" w:eastAsiaTheme="minorHAnsi" w:hAnsi="Cambria" w:cs="Cambria"/>
          <w:lang w:val="en"/>
        </w:rPr>
        <w:instrText xml:space="preserve"> ADDIN ZOTERO_ITEM CSL_CITATION {"citationID":"GwD32SF7","properties":{"unsorted":false,"formattedCitation":"(Az-Zuhaili, 2018)","plainCitation":"(Az-Zuhaili, 2018)","noteIndex":0},"citationItems":[{"id":2479,"uris":["http://zotero.org/users/16272827/items/3RGW8RCF"],"itemData":{"id":2479,"type":"book","publisher":"Gema Insani","title":"Tafsir Al-Munir: Aqidah, syari’ah, dan manhaj (Jilid 6; A. H. Al-Kattani et al., Trans.)","author":[{"family":"Az-Zuhaili","given":"W."}],"issued":{"date-parts":[["2018"]]}}}],"schema":"https://github.com/citation-style-language/schema/raw/master/csl-citation.json"} </w:instrText>
      </w:r>
      <w:r w:rsidR="00FE6E28">
        <w:rPr>
          <w:rFonts w:ascii="Cambria" w:eastAsiaTheme="minorHAnsi" w:hAnsi="Cambria" w:cs="Cambria"/>
          <w:lang w:val="en"/>
        </w:rPr>
        <w:fldChar w:fldCharType="separate"/>
      </w:r>
      <w:r w:rsidR="00841A12" w:rsidRPr="00841A12">
        <w:rPr>
          <w:rFonts w:ascii="Cambria" w:hAnsi="Cambria"/>
        </w:rPr>
        <w:t>(Az-</w:t>
      </w:r>
      <w:proofErr w:type="spellStart"/>
      <w:r w:rsidR="00841A12" w:rsidRPr="00841A12">
        <w:rPr>
          <w:rFonts w:ascii="Cambria" w:hAnsi="Cambria"/>
        </w:rPr>
        <w:t>Zuhaili</w:t>
      </w:r>
      <w:proofErr w:type="spellEnd"/>
      <w:r w:rsidR="00841A12" w:rsidRPr="00841A12">
        <w:rPr>
          <w:rFonts w:ascii="Cambria" w:hAnsi="Cambria"/>
        </w:rPr>
        <w:t>, 2018)</w:t>
      </w:r>
      <w:r w:rsidR="00FE6E28">
        <w:rPr>
          <w:rFonts w:ascii="Cambria" w:eastAsiaTheme="minorHAnsi" w:hAnsi="Cambria" w:cs="Cambria"/>
          <w:lang w:val="en"/>
        </w:rPr>
        <w:fldChar w:fldCharType="end"/>
      </w:r>
      <w:r w:rsidR="00FE6E28">
        <w:rPr>
          <w:rFonts w:ascii="Cambria" w:eastAsiaTheme="minorHAnsi" w:hAnsi="Cambria" w:cs="Cambria"/>
          <w:lang w:val="en"/>
        </w:rPr>
        <w:t>.</w:t>
      </w:r>
    </w:p>
    <w:p w14:paraId="591015D5" w14:textId="220F8747" w:rsidR="00446C6D" w:rsidRPr="00C711A7" w:rsidRDefault="00446C6D" w:rsidP="00193CEF">
      <w:pPr>
        <w:widowControl/>
        <w:adjustRightInd w:val="0"/>
        <w:spacing w:after="200" w:line="276" w:lineRule="auto"/>
        <w:ind w:firstLine="720"/>
        <w:jc w:val="both"/>
        <w:rPr>
          <w:rFonts w:ascii="Cambria" w:eastAsiaTheme="minorHAnsi" w:hAnsi="Cambria" w:cs="Cambria"/>
          <w:lang w:val="nl-NL"/>
        </w:rPr>
      </w:pPr>
      <w:r w:rsidRPr="00C711A7">
        <w:rPr>
          <w:rFonts w:ascii="Cambria" w:eastAsiaTheme="minorHAnsi" w:hAnsi="Cambria" w:cs="Cambria"/>
          <w:lang w:val="nl-NL"/>
        </w:rPr>
        <w:t>Dalam konteks masyarakat Indonesia, pemaknaan terhadap bulan haram sering berinteraksi dengan tradisi lokal yang berkembang di setiap daerah. Berbagai kegiatan seperti pengajian, doa bersama, puasa sunnah, sedekah, santunan sosial, dan kegiatan keagamaan lainnya sering dilakukan sebagai bentuk penghormatan terhadap bulan-bulan yang dimuliakan. Fenomena tersebut menunjukkan bahwa ajaran Al-Qur’an tidak hanya dipahami secara tekstual, tetapi juga diaktualisasikan dalam praktik sosial yang beragam sesuai dengan kondisi budaya masyarakat setempat</w:t>
      </w:r>
      <w:r w:rsidR="00FE6E28" w:rsidRPr="00C711A7">
        <w:rPr>
          <w:rFonts w:ascii="Cambria" w:eastAsiaTheme="minorHAnsi" w:hAnsi="Cambria" w:cs="Cambria"/>
          <w:lang w:val="nl-NL"/>
        </w:rPr>
        <w:t xml:space="preserve">. </w:t>
      </w:r>
      <w:r w:rsidRPr="00C711A7">
        <w:rPr>
          <w:rFonts w:ascii="Cambria" w:eastAsiaTheme="minorHAnsi" w:hAnsi="Cambria" w:cs="Cambria"/>
          <w:lang w:val="nl-NL"/>
        </w:rPr>
        <w:t xml:space="preserve">Proses ini memperlihatkan adanya internalisasi nilai Al-Qur’an melalui pembiasaan, keteladanan, akulturasi budaya, dan tradisi keagamaan yang berlangsung secara berkelanjutan </w:t>
      </w:r>
      <w:r w:rsidR="00FE6E28">
        <w:rPr>
          <w:rFonts w:ascii="Cambria" w:eastAsiaTheme="minorHAnsi" w:hAnsi="Cambria" w:cs="Cambria"/>
          <w:lang w:val="en"/>
        </w:rPr>
        <w:fldChar w:fldCharType="begin"/>
      </w:r>
      <w:r w:rsidR="00841A12">
        <w:rPr>
          <w:rFonts w:ascii="Cambria" w:eastAsiaTheme="minorHAnsi" w:hAnsi="Cambria" w:cs="Cambria"/>
          <w:lang w:val="nl-NL"/>
        </w:rPr>
        <w:instrText xml:space="preserve"> ADDIN ZOTERO_ITEM CSL_CITATION {"citationID":"pVTCnH4d","properties":{"unsorted":false,"formattedCitation":"(Azra, 2019; Muhaimin, 2020; Rafiq, 2021)","plainCitation":"(Azra, 2019; Muhaimin, 2020; Rafiq, 2021)","noteIndex":0},"citationItems":[{"id":2480,"uris":["http://zotero.org/users/16272827/items/7DNCDTIM"],"itemData":{"id":2480,"type":"book","publisher":"Prenada Media","title":"Pendidikan Islam: Tradisi dan modernisasi di tengah tantangan milenium III","author":[{"family":"Azra","given":"A."}],"issued":{"date-parts":[["2019"]]}}},{"id":2473,"uris":["http://zotero.org/users/16272827/items/6DXEBA72"],"itemData":{"id":2473,"type":"book","publisher":"Remaja Rosdakarya","title":"Paradigma pendidikan Islam","author":[{"literal":"Muhaimin"}],"issued":{"date-parts":[["2020"]]}}},{"id":2472,"uris":["http://zotero.org/users/16272827/items/R53N7JEW"],"itemData":{"id":2472,"type":"article-journal","container-title":"Jurnal Studi Ilmu-ilmu Al-Qur’an dan Hadis","DOI":"10.14421/qh.2021.2202-10","issue":"2","journalAbbreviation":"Jurnal Studi Ilmu-ilmu Al-Qur’an dan Hadis","page":"469-484","title":"The Living Qur’an: Its text and practice in the function of the scripture","volume":"22","author":[{"family":"Rafiq","given":"A."}],"issued":{"date-parts":[["2021"]]}}}],"schema":"https://github.com/citation-style-language/schema/raw/master/csl-citation.json"} </w:instrText>
      </w:r>
      <w:r w:rsidR="00FE6E28">
        <w:rPr>
          <w:rFonts w:ascii="Cambria" w:eastAsiaTheme="minorHAnsi" w:hAnsi="Cambria" w:cs="Cambria"/>
          <w:lang w:val="en"/>
        </w:rPr>
        <w:fldChar w:fldCharType="separate"/>
      </w:r>
      <w:r w:rsidR="00841A12" w:rsidRPr="00841A12">
        <w:rPr>
          <w:rFonts w:ascii="Cambria" w:hAnsi="Cambria"/>
          <w:lang w:val="nl-NL"/>
        </w:rPr>
        <w:t>(Azra, 2019; Muhaimin, 2020; Rafiq, 2021)</w:t>
      </w:r>
      <w:r w:rsidR="00FE6E28">
        <w:rPr>
          <w:rFonts w:ascii="Cambria" w:eastAsiaTheme="minorHAnsi" w:hAnsi="Cambria" w:cs="Cambria"/>
          <w:lang w:val="en"/>
        </w:rPr>
        <w:fldChar w:fldCharType="end"/>
      </w:r>
      <w:r w:rsidR="00FE6E28" w:rsidRPr="00C711A7">
        <w:rPr>
          <w:rFonts w:ascii="Cambria" w:eastAsiaTheme="minorHAnsi" w:hAnsi="Cambria" w:cs="Cambria"/>
          <w:lang w:val="nl-NL"/>
        </w:rPr>
        <w:t>.</w:t>
      </w:r>
    </w:p>
    <w:p w14:paraId="592280E4" w14:textId="33C85436" w:rsidR="00446C6D" w:rsidRPr="00C711A7" w:rsidRDefault="00446C6D" w:rsidP="00193CEF">
      <w:pPr>
        <w:widowControl/>
        <w:adjustRightInd w:val="0"/>
        <w:spacing w:after="200" w:line="276" w:lineRule="auto"/>
        <w:ind w:firstLine="720"/>
        <w:jc w:val="both"/>
        <w:rPr>
          <w:rFonts w:ascii="Cambria" w:eastAsiaTheme="minorHAnsi" w:hAnsi="Cambria" w:cs="Cambria"/>
          <w:lang w:val="nl-NL"/>
        </w:rPr>
      </w:pPr>
      <w:r w:rsidRPr="00C711A7">
        <w:rPr>
          <w:rFonts w:ascii="Cambria" w:eastAsiaTheme="minorHAnsi" w:hAnsi="Cambria" w:cs="Cambria"/>
          <w:lang w:val="nl-NL"/>
        </w:rPr>
        <w:t>Praktik keagamaan masyarakat tidak dapat dilepaskan dari proses pendidikan, pewarisan budaya, dan pembentukan solidaritas sosial. Nilai-nilai agama yang diterima masyarakat melalui pengajian, keteladanan tokoh agama, pembiasaan ibadah, dan tradisi sosial berperan dalam membentuk kesadaran religius serta perilaku keagamaan sehari-hari. Pendidikan Islam tidak hanya berlangsung dalam ruang formal, tetapi juga melalui lingkungan keluarga, masyarakat, dan kegiatan keagamaan yang membentuk kepribadian religius seseorang</w:t>
      </w:r>
      <w:r w:rsidR="00FE6E28" w:rsidRPr="00C711A7">
        <w:rPr>
          <w:rFonts w:ascii="Cambria" w:eastAsiaTheme="minorHAnsi" w:hAnsi="Cambria" w:cs="Cambria"/>
          <w:lang w:val="nl-NL"/>
        </w:rPr>
        <w:t xml:space="preserve">. </w:t>
      </w:r>
      <w:r w:rsidRPr="00C711A7">
        <w:rPr>
          <w:rFonts w:ascii="Cambria" w:eastAsiaTheme="minorHAnsi" w:hAnsi="Cambria" w:cs="Cambria"/>
          <w:lang w:val="nl-NL"/>
        </w:rPr>
        <w:t>Dalam konteks budaya, tradisi keagamaan yang diwariskan secara turun-temurun menunjukkan bahwa kebudayaan mencakup sistem nilai, tindakan, dan hasil karya manusia yang hidup dalam masyarakat</w:t>
      </w:r>
      <w:r w:rsidR="00FE6E28" w:rsidRPr="00C711A7">
        <w:rPr>
          <w:rFonts w:ascii="Cambria" w:eastAsiaTheme="minorHAnsi" w:hAnsi="Cambria" w:cs="Cambria"/>
          <w:lang w:val="nl-NL"/>
        </w:rPr>
        <w:t xml:space="preserve">. </w:t>
      </w:r>
      <w:r w:rsidRPr="00C711A7">
        <w:rPr>
          <w:rFonts w:ascii="Cambria" w:eastAsiaTheme="minorHAnsi" w:hAnsi="Cambria" w:cs="Cambria"/>
          <w:lang w:val="nl-NL"/>
        </w:rPr>
        <w:t>Oleh karena itu, pengamalan bulan haram di masyarakat dapat dipahami sebagai bentuk pertemuan antara nilai Al-Qur’an, pendidikan keagamaan, dan tradisi lokal yang membentuk pola keberagamaan kolektif</w:t>
      </w:r>
      <w:r w:rsidR="00E12FC5" w:rsidRPr="00C711A7">
        <w:rPr>
          <w:rFonts w:ascii="Cambria" w:eastAsiaTheme="minorHAnsi" w:hAnsi="Cambria" w:cs="Cambria"/>
          <w:lang w:val="nl-NL"/>
        </w:rPr>
        <w:t xml:space="preserve"> </w:t>
      </w:r>
      <w:r w:rsidR="00FE6E28">
        <w:rPr>
          <w:rFonts w:ascii="Cambria" w:eastAsiaTheme="minorHAnsi" w:hAnsi="Cambria" w:cs="Cambria"/>
          <w:lang w:val="en"/>
        </w:rPr>
        <w:fldChar w:fldCharType="begin"/>
      </w:r>
      <w:r w:rsidR="00841A12">
        <w:rPr>
          <w:rFonts w:ascii="Cambria" w:eastAsiaTheme="minorHAnsi" w:hAnsi="Cambria" w:cs="Cambria"/>
          <w:lang w:val="nl-NL"/>
        </w:rPr>
        <w:instrText xml:space="preserve"> ADDIN ZOTERO_ITEM CSL_CITATION {"citationID":"7Gqfp8BC","properties":{"unsorted":false,"formattedCitation":"(Daradjat, 2017; Koentjaraningrat, 2015)","plainCitation":"(Daradjat, 2017; Koentjaraningrat, 2015)","noteIndex":0},"citationItems":[{"id":2478,"uris":["http://zotero.org/users/16272827/items/66SI6B8F"],"itemData":{"id":2478,"type":"book","publisher":"Bumi Aksara","title":"Ilmu pendidikan Islam","author":[{"family":"Daradjat","given":"Z."}],"issued":{"date-parts":[["2017"]]}}},{"id":2475,"uris":["http://zotero.org/users/16272827/items/IG4FFUL3"],"itemData":{"id":2475,"type":"book","publisher":"Rineka Cipta","title":"Pengantar ilmu antropologi","author":[{"literal":"Koentjaraningrat"}],"issued":{"date-parts":[["2015"]]}}}],"schema":"https://github.com/citation-style-language/schema/raw/master/csl-citation.json"} </w:instrText>
      </w:r>
      <w:r w:rsidR="00FE6E28">
        <w:rPr>
          <w:rFonts w:ascii="Cambria" w:eastAsiaTheme="minorHAnsi" w:hAnsi="Cambria" w:cs="Cambria"/>
          <w:lang w:val="en"/>
        </w:rPr>
        <w:fldChar w:fldCharType="separate"/>
      </w:r>
      <w:r w:rsidR="00841A12" w:rsidRPr="00841A12">
        <w:rPr>
          <w:rFonts w:ascii="Cambria" w:hAnsi="Cambria"/>
          <w:lang w:val="nl-NL"/>
        </w:rPr>
        <w:t>(Daradjat, 2017; Koentjaraningrat, 2015)</w:t>
      </w:r>
      <w:r w:rsidR="00FE6E28">
        <w:rPr>
          <w:rFonts w:ascii="Cambria" w:eastAsiaTheme="minorHAnsi" w:hAnsi="Cambria" w:cs="Cambria"/>
          <w:lang w:val="en"/>
        </w:rPr>
        <w:fldChar w:fldCharType="end"/>
      </w:r>
      <w:r w:rsidR="00FB7B22" w:rsidRPr="00C711A7">
        <w:rPr>
          <w:rFonts w:ascii="Cambria" w:eastAsiaTheme="minorHAnsi" w:hAnsi="Cambria" w:cs="Cambria"/>
          <w:lang w:val="nl-NL"/>
        </w:rPr>
        <w:t xml:space="preserve">. </w:t>
      </w:r>
    </w:p>
    <w:p w14:paraId="498E538C" w14:textId="42CCF226" w:rsidR="00FB7B22" w:rsidRPr="00C711A7" w:rsidRDefault="00446C6D" w:rsidP="00193CEF">
      <w:pPr>
        <w:widowControl/>
        <w:adjustRightInd w:val="0"/>
        <w:spacing w:after="200" w:line="276" w:lineRule="auto"/>
        <w:ind w:firstLine="720"/>
        <w:jc w:val="both"/>
        <w:rPr>
          <w:rFonts w:ascii="Cambria" w:eastAsiaTheme="minorHAnsi" w:hAnsi="Cambria" w:cs="Cambria"/>
          <w:lang w:val="nl-NL"/>
        </w:rPr>
      </w:pPr>
      <w:r w:rsidRPr="00C711A7">
        <w:rPr>
          <w:rFonts w:ascii="Cambria" w:eastAsiaTheme="minorHAnsi" w:hAnsi="Cambria" w:cs="Cambria"/>
          <w:lang w:val="nl-NL"/>
        </w:rPr>
        <w:t xml:space="preserve">Kajian-kajian mutakhir tentang </w:t>
      </w:r>
      <w:r w:rsidRPr="00C711A7">
        <w:rPr>
          <w:rFonts w:ascii="Cambria" w:eastAsiaTheme="minorHAnsi" w:hAnsi="Cambria" w:cs="Cambria"/>
          <w:i/>
          <w:lang w:val="nl-NL"/>
        </w:rPr>
        <w:t>Living Qur’an</w:t>
      </w:r>
      <w:r w:rsidRPr="00C711A7">
        <w:rPr>
          <w:rFonts w:ascii="Cambria" w:eastAsiaTheme="minorHAnsi" w:hAnsi="Cambria" w:cs="Cambria"/>
          <w:lang w:val="nl-NL"/>
        </w:rPr>
        <w:t xml:space="preserve"> menunjukkan bahwa interaksi masyarakat dengan Al-Qur’an tidak hanya terjadi dalam bentuk pembacaan teks, tetapi juga dalam praktik sosial, tradisi keagamaan, simbol budaya, dan pembentukan identitas religius masyarakat. Berbagai penelitian memperlihatkan bahwa nilai-nilai Al-Qur’an dapat hidup melalui tradisi lokal, seperti praktik sedekah, kegiatan kolektif keagamaan, pembacaan ayat tertentu, dan ritual sosial yang </w:t>
      </w:r>
      <w:r w:rsidRPr="00C711A7">
        <w:rPr>
          <w:rFonts w:ascii="Cambria" w:eastAsiaTheme="minorHAnsi" w:hAnsi="Cambria" w:cs="Cambria"/>
          <w:lang w:val="nl-NL"/>
        </w:rPr>
        <w:lastRenderedPageBreak/>
        <w:t xml:space="preserve">dimaknai sebagai bentuk penghayatan terhadap nilai Qur’ani </w:t>
      </w:r>
      <w:r w:rsidR="00FE6E28">
        <w:rPr>
          <w:rFonts w:ascii="Cambria" w:eastAsiaTheme="minorHAnsi" w:hAnsi="Cambria" w:cs="Cambria"/>
          <w:lang w:val="en"/>
        </w:rPr>
        <w:fldChar w:fldCharType="begin"/>
      </w:r>
      <w:r w:rsidR="00841A12">
        <w:rPr>
          <w:rFonts w:ascii="Cambria" w:eastAsiaTheme="minorHAnsi" w:hAnsi="Cambria" w:cs="Cambria"/>
          <w:lang w:val="nl-NL"/>
        </w:rPr>
        <w:instrText xml:space="preserve"> ADDIN ZOTERO_ITEM CSL_CITATION {"citationID":"uTxNYEaM","properties":{"unsorted":false,"formattedCitation":"(Akbar, 2022; Ansori dkk., 2023; Dozan &amp; Rahman, 2021; Rohman &amp; Ali, 2024)","plainCitation":"(Akbar, 2022; Ansori dkk., 2023; Dozan &amp; Rahman, 2021; Rohman &amp; Ali, 2024)","noteIndex":0},"citationItems":[{"id":2485,"uris":["http://zotero.org/users/16272827/items/KDSXZ97C"],"itemData":{"id":2485,"type":"article-journal","container-title":"REVELATIA: Jurnal Ilmu Al-Qur’an dan Tafsir","DOI":"10.19105/revelatia.v3i1.5799","issue":"1","journalAbbreviation":"REVELATIA: Jurnal Ilmu Al-Qur’an dan Tafsir","page":"47-65","title":"Ragam ekspresi dan interaksi manusia dengan Al-Qur’an: Dari tekstualis, kontekstualis, hingga praktis","volume":"3","author":[{"family":"Akbar","given":"F. M."}],"issued":{"date-parts":[["2022"]]}}},{"id":2481,"uris":["http://zotero.org/users/16272827/items/46XR747D"],"itemData":{"id":2481,"type":"article-journal","container-title":"QOF","DOI":"10.30762/qof.v7i2.1446","issue":"2","journalAbbreviation":"QOF","page":"301-316","title":"Meaning construction in Ancak tradition: A study of Living Qur’an","volume":"7","author":[{"family":"Ansori","given":"I. H."},{"family":"Wilwadikta","given":"Q. P."},{"family":"Prafita","given":"E. D. I. M."},{"family":"Gunawan","given":"A."}],"issued":{"date-parts":[["2023"]]}}},{"id":2477,"uris":["http://zotero.org/users/16272827/items/DIFFJQRU"],"itemData":{"id":2477,"type":"article-journal","container-title":"REVELATIA: Jurnal Ilmu Al-Qur’an dan Tafsir","DOI":"10.19105/revelatia.v2i2.5121","issue":"2","journalAbbreviation":"REVELATIA: Jurnal Ilmu Al-Qur’an dan Tafsir","page":"194-205","title":"The Living Quran: Tradisi free lunch setelah shalat Jumat di Masjid Jogokariyan Yogyakarta","volume":"2","author":[{"family":"Dozan","given":"W."},{"family":"Rahman","given":"S."}],"issued":{"date-parts":[["2021"]]}}},{"id":2470,"uris":["http://zotero.org/users/16272827/items/2IWIV3AQ"],"itemData":{"id":2470,"type":"article-journal","container-title":"REVELATIA: Jurnal Ilmu Al-Qur’an dan Tafsir","DOI":"10.19105/revelatia.v5i2.10492","issue":"2","journalAbbreviation":"REVELATIA: Jurnal Ilmu Al-Qur’an dan Tafsir","page":"159-177","title":"Living Qur’an: The study of Qolbul Qur’an reading practice at Majlis Mistiqbigh in Seduri, Wonodadi, Blitar","volume":"5","author":[{"family":"Rohman","given":"A. A."},{"family":"Ali","given":"A. H."}],"issued":{"date-parts":[["2024"]]}}}],"schema":"https://github.com/citation-style-language/schema/raw/master/csl-citation.json"} </w:instrText>
      </w:r>
      <w:r w:rsidR="00FE6E28">
        <w:rPr>
          <w:rFonts w:ascii="Cambria" w:eastAsiaTheme="minorHAnsi" w:hAnsi="Cambria" w:cs="Cambria"/>
          <w:lang w:val="en"/>
        </w:rPr>
        <w:fldChar w:fldCharType="separate"/>
      </w:r>
      <w:r w:rsidR="00841A12" w:rsidRPr="00841A12">
        <w:rPr>
          <w:rFonts w:ascii="Cambria" w:hAnsi="Cambria"/>
          <w:lang w:val="nl-NL"/>
        </w:rPr>
        <w:t>(Akbar, 2022; Ansori dkk., 2023; Dozan &amp; Rahman, 2021; Rohman &amp; Ali, 2024)</w:t>
      </w:r>
      <w:r w:rsidR="00FE6E28">
        <w:rPr>
          <w:rFonts w:ascii="Cambria" w:eastAsiaTheme="minorHAnsi" w:hAnsi="Cambria" w:cs="Cambria"/>
          <w:lang w:val="en"/>
        </w:rPr>
        <w:fldChar w:fldCharType="end"/>
      </w:r>
      <w:r w:rsidR="00FB7B22" w:rsidRPr="00C711A7">
        <w:rPr>
          <w:rFonts w:ascii="Cambria" w:eastAsiaTheme="minorHAnsi" w:hAnsi="Cambria" w:cs="Cambria"/>
          <w:lang w:val="nl-NL"/>
        </w:rPr>
        <w:t>.</w:t>
      </w:r>
      <w:r w:rsidRPr="00C711A7">
        <w:rPr>
          <w:rFonts w:ascii="Cambria" w:eastAsiaTheme="minorHAnsi" w:hAnsi="Cambria" w:cs="Cambria"/>
          <w:lang w:val="nl-NL"/>
        </w:rPr>
        <w:t xml:space="preserve"> </w:t>
      </w:r>
    </w:p>
    <w:p w14:paraId="1BB795FA" w14:textId="4CDE819C" w:rsidR="00446C6D" w:rsidRPr="00C711A7" w:rsidRDefault="00446C6D" w:rsidP="00193CEF">
      <w:pPr>
        <w:widowControl/>
        <w:adjustRightInd w:val="0"/>
        <w:spacing w:after="200" w:line="276" w:lineRule="auto"/>
        <w:ind w:firstLine="720"/>
        <w:jc w:val="both"/>
        <w:rPr>
          <w:rFonts w:ascii="Cambria" w:eastAsiaTheme="minorHAnsi" w:hAnsi="Cambria" w:cs="Cambria"/>
          <w:lang w:val="nl-NL"/>
        </w:rPr>
      </w:pPr>
      <w:r w:rsidRPr="00C711A7">
        <w:rPr>
          <w:rFonts w:ascii="Cambria" w:eastAsiaTheme="minorHAnsi" w:hAnsi="Cambria" w:cs="Cambria"/>
          <w:lang w:val="nl-NL"/>
        </w:rPr>
        <w:t xml:space="preserve">Temuan tersebut memperkuat posisi penelitian ini karena pengamalan bulan haram di Desa Payabakung juga menunjukkan adanya hubungan antara teks Al-Qur’an, tradisi masyarakat, dan pembentukan perilaku sosial-keagamaan. Kajian lain juga menegaskan bahwa resepsi masyarakat terhadap Al-Qur’an dapat melahirkan berbagai bentuk praktik keagamaan, mulai dari pembacaan Al-Qur’an, pengajian, tradisi sosial, hingga pembentukan solidaritas kolektif. Resepsi tersebut memperlihatkan bahwa Al-Qur’an tidak hanya diposisikan sebagai teks yang dibaca, tetapi juga sebagai sumber nilai yang membentuk kesadaran, tindakan, dan identitas keagamaan masyarakat </w:t>
      </w:r>
      <w:r w:rsidR="00FB7B22">
        <w:rPr>
          <w:rFonts w:ascii="Cambria" w:eastAsiaTheme="minorHAnsi" w:hAnsi="Cambria" w:cs="Cambria"/>
          <w:lang w:val="en"/>
        </w:rPr>
        <w:fldChar w:fldCharType="begin"/>
      </w:r>
      <w:r w:rsidR="00841A12">
        <w:rPr>
          <w:rFonts w:ascii="Cambria" w:eastAsiaTheme="minorHAnsi" w:hAnsi="Cambria" w:cs="Cambria"/>
          <w:lang w:val="nl-NL"/>
        </w:rPr>
        <w:instrText xml:space="preserve"> ADDIN ZOTERO_ITEM CSL_CITATION {"citationID":"oTRe0cCE","properties":{"unsorted":false,"formattedCitation":"(Rohman &amp; Ali, 2024; Sobirin, 2025; \\uc0\\u8216{}Ula &amp; Prasetia, 2020)","plainCitation":"(Rohman &amp; Ali, 2024; Sobirin, 2025; ‘Ula &amp; Prasetia, 2020)","noteIndex":0},"citationItems":[{"id":2470,"uris":["http://zotero.org/users/16272827/items/2IWIV3AQ"],"itemData":{"id":2470,"type":"article-journal","container-title":"REVELATIA: Jurnal Ilmu Al-Qur’an dan Tafsir","DOI":"10.19105/revelatia.v5i2.10492","issue":"2","journalAbbreviation":"REVELATIA: Jurnal Ilmu Al-Qur’an dan Tafsir","page":"159-177","title":"Living Qur’an: The study of Qolbul Qur’an reading practice at Majlis Mistiqbigh in Seduri, Wonodadi, Blitar","volume":"5","author":[{"family":"Rohman","given":"A. A."},{"family":"Ali","given":"A. H."}],"issued":{"date-parts":[["2024"]]}}},{"id":2468,"uris":["http://zotero.org/users/16272827/items/2Z6V7PRU"],"itemData":{"id":2468,"type":"article-journal","container-title":"Jurnal Studi Ilmu-ilmu Al-Qur’an dan Hadis","DOI":"10.14421/qh.v26i2.6708","issue":"2","journalAbbreviation":"Jurnal Studi Ilmu-ilmu Al-Qur’an dan Hadis","page":"469-497","title":"The ritual agency and living tradition of Aḍ-Ḍamm ‘Alā Qalb al-Qur’ān in local Islamic communities of Banyumas","volume":"26","author":[{"family":"Sobirin","given":"M."}],"issued":{"date-parts":[["2025"]]}}},{"id":2465,"uris":["http://zotero.org/users/16272827/items/WGWAJTXD"],"itemData":{"id":2465,"type":"article-journal","container-title":"Jurnal Studi Ilmu-ilmu Al-Qur’an dan Hadis","DOI":"10.14421/qh.2020.2102-04","issue":"2","journalAbbreviation":"Jurnal Studi Ilmu-ilmu Al-Qur’an dan Hadis","page":"313-330","title":"Performative analysis of Rajah Syekh Subakir in Tawing Village, Trenggalek perspective of Living Qur’an","volume":"21","author":[{"family":"‘Ula","given":"N. H."},{"family":"Prasetia","given":"S. A."}],"issued":{"date-parts":[["2020"]]}}}],"schema":"https://github.com/citation-style-language/schema/raw/master/csl-citation.json"} </w:instrText>
      </w:r>
      <w:r w:rsidR="00FB7B22">
        <w:rPr>
          <w:rFonts w:ascii="Cambria" w:eastAsiaTheme="minorHAnsi" w:hAnsi="Cambria" w:cs="Cambria"/>
          <w:lang w:val="en"/>
        </w:rPr>
        <w:fldChar w:fldCharType="separate"/>
      </w:r>
      <w:r w:rsidR="00841A12" w:rsidRPr="00841A12">
        <w:rPr>
          <w:rFonts w:ascii="Cambria" w:hAnsi="Cambria" w:cs="Times New Roman"/>
          <w:lang w:val="nl-NL"/>
        </w:rPr>
        <w:t>(Rohman &amp; Ali, 2024; Sobirin, 2025; ‘Ula &amp; Prasetia, 2020)</w:t>
      </w:r>
      <w:r w:rsidR="00FB7B22">
        <w:rPr>
          <w:rFonts w:ascii="Cambria" w:eastAsiaTheme="minorHAnsi" w:hAnsi="Cambria" w:cs="Cambria"/>
          <w:lang w:val="en"/>
        </w:rPr>
        <w:fldChar w:fldCharType="end"/>
      </w:r>
      <w:r w:rsidR="00FB7B22" w:rsidRPr="00C711A7">
        <w:rPr>
          <w:rFonts w:ascii="Cambria" w:eastAsiaTheme="minorHAnsi" w:hAnsi="Cambria" w:cs="Cambria"/>
          <w:lang w:val="nl-NL"/>
        </w:rPr>
        <w:t xml:space="preserve">. </w:t>
      </w:r>
      <w:r w:rsidRPr="00C711A7">
        <w:rPr>
          <w:rFonts w:ascii="Cambria" w:eastAsiaTheme="minorHAnsi" w:hAnsi="Cambria" w:cs="Cambria"/>
          <w:lang w:val="nl-NL"/>
        </w:rPr>
        <w:t>Oleh karena itu, pengamalan bulan haram dalam masyarakat Desa Payabakung dapat dipahami sebagai bentuk aktualisasi nilai QS. At-Taubah [9]: 36 yang hidup dalam praktik keagamaan dan sosial masyarakat lokal.</w:t>
      </w:r>
    </w:p>
    <w:p w14:paraId="6D0167EB" w14:textId="77777777" w:rsidR="00446C6D" w:rsidRPr="005F0762" w:rsidRDefault="00446C6D" w:rsidP="00193CEF">
      <w:pPr>
        <w:widowControl/>
        <w:adjustRightInd w:val="0"/>
        <w:spacing w:after="200" w:line="276" w:lineRule="auto"/>
        <w:ind w:firstLine="720"/>
        <w:jc w:val="both"/>
        <w:rPr>
          <w:rFonts w:ascii="Cambria" w:eastAsiaTheme="minorHAnsi" w:hAnsi="Cambria" w:cs="Cambria"/>
          <w:lang w:val="nl-NL"/>
        </w:rPr>
      </w:pPr>
      <w:r w:rsidRPr="005F0762">
        <w:rPr>
          <w:rFonts w:ascii="Cambria" w:eastAsiaTheme="minorHAnsi" w:hAnsi="Cambria" w:cs="Cambria"/>
          <w:lang w:val="nl-NL"/>
        </w:rPr>
        <w:t xml:space="preserve">Desa Payabakung, Kecamatan Hamparan Perak, merupakan salah satu wilayah yang masih mempertahankan kehidupan keagamaan melalui berbagai tradisi yang diwariskan secara turun-temurun. Masyarakat desa ini tidak hanya memahami bulan haram sebagai bagian dari ajaran Islam, tetapi juga menjadikannya sebagai pedoman untuk meningkatkan ibadah, menjaga perilaku sosial, memperkuat silaturahmi, dan membangun kepedulian terhadap sesama. Fenomena tersebut menunjukkan adanya interaksi antara teks Al-Qur’an dan realitas sosial masyarakat yang relevan dikaji melalui perspektif  </w:t>
      </w:r>
      <w:r w:rsidRPr="005F0762">
        <w:rPr>
          <w:rFonts w:ascii="Cambria" w:eastAsiaTheme="minorHAnsi" w:hAnsi="Cambria" w:cs="Cambria"/>
          <w:i/>
          <w:lang w:val="nl-NL"/>
        </w:rPr>
        <w:t>Living Qur’an</w:t>
      </w:r>
      <w:r w:rsidRPr="005F0762">
        <w:rPr>
          <w:rFonts w:ascii="Cambria" w:eastAsiaTheme="minorHAnsi" w:hAnsi="Cambria" w:cs="Cambria"/>
          <w:lang w:val="nl-NL"/>
        </w:rPr>
        <w:t>.</w:t>
      </w:r>
    </w:p>
    <w:p w14:paraId="1735C9C8" w14:textId="1117C43C" w:rsidR="00446C6D" w:rsidRPr="005F0762" w:rsidRDefault="00446C6D" w:rsidP="00193CEF">
      <w:pPr>
        <w:widowControl/>
        <w:adjustRightInd w:val="0"/>
        <w:spacing w:after="200" w:line="276" w:lineRule="auto"/>
        <w:ind w:firstLine="720"/>
        <w:jc w:val="both"/>
        <w:rPr>
          <w:rFonts w:ascii="Cambria" w:eastAsiaTheme="minorHAnsi" w:hAnsi="Cambria" w:cs="Cambria"/>
          <w:lang w:val="nl-NL"/>
        </w:rPr>
      </w:pPr>
      <w:r w:rsidRPr="005F0762">
        <w:rPr>
          <w:rFonts w:ascii="Cambria" w:eastAsiaTheme="minorHAnsi" w:hAnsi="Cambria" w:cs="Cambria"/>
          <w:lang w:val="nl-NL"/>
        </w:rPr>
        <w:t xml:space="preserve">Kajian mengenai bulan haram selama ini lebih banyak diarahkan pada pembahasan tafsir, hukum Islam, keutamaan empat bulan haram, larangan berbuat zalim, serta nilai-nilai pendidikan yang terkandung dalam QS. At-Taubah [9]: 36. Sementara itu, kajian </w:t>
      </w:r>
      <w:r w:rsidRPr="005F0762">
        <w:rPr>
          <w:rFonts w:ascii="Cambria" w:eastAsiaTheme="minorHAnsi" w:hAnsi="Cambria" w:cs="Cambria"/>
          <w:i/>
          <w:lang w:val="nl-NL"/>
        </w:rPr>
        <w:t>Living Qur’an</w:t>
      </w:r>
      <w:r w:rsidRPr="005F0762">
        <w:rPr>
          <w:rFonts w:ascii="Cambria" w:eastAsiaTheme="minorHAnsi" w:hAnsi="Cambria" w:cs="Cambria"/>
          <w:lang w:val="nl-NL"/>
        </w:rPr>
        <w:t xml:space="preserve"> umumnya membahas tradisi pembacaan Al-Qur’an, resepsi masyarakat terhadap ayat tertentu, dan praktik keagamaan dalam kehidupan sosial. Kajian-kajian tersebut memberikan kontribusi penting dalam memahami hubungan antara Al-Qur’an dan masyarakat, tetapi kajian yang secara khusus membahas pengamalan masyarakat terhadap bulan haram sebagai bentuk resepsi QS. At-Taubah [9]: 36 masih relatif terbatas </w:t>
      </w:r>
      <w:r w:rsidR="00FB7B22">
        <w:rPr>
          <w:rFonts w:ascii="Cambria" w:eastAsiaTheme="minorHAnsi" w:hAnsi="Cambria" w:cs="Cambria"/>
          <w:lang w:val="en"/>
        </w:rPr>
        <w:fldChar w:fldCharType="begin"/>
      </w:r>
      <w:r w:rsidR="00841A12">
        <w:rPr>
          <w:rFonts w:ascii="Cambria" w:eastAsiaTheme="minorHAnsi" w:hAnsi="Cambria" w:cs="Cambria"/>
          <w:lang w:val="nl-NL"/>
        </w:rPr>
        <w:instrText xml:space="preserve"> ADDIN ZOTERO_ITEM CSL_CITATION {"citationID":"kgULc5hw","properties":{"unsorted":false,"formattedCitation":"(Alwi Hs &amp; Parninsih, 2021; Rafiq, 2021)","plainCitation":"(Alwi Hs &amp; Parninsih, 2021; Rafiq, 2021)","noteIndex":0},"citationItems":[{"id":2482,"uris":["http://zotero.org/users/16272827/items/XDLXDJE6"],"itemData":{"id":2482,"type":"article-journal","container-title":"Hermeneutik: Jurnal Ilmu Al-Qur’an dan Tafsir","DOI":"10.21043/hermeneutik.v15i1.8554","issue":"1","journalAbbreviation":"Hermeneutik: Jurnal Ilmu Al-Qur’an dan Tafsir","page":"1-18","title":"Living Qur’an dalam studi Qur’an di Indonesia: Kajian atas pemikiran Ahmad Rafiq","volume":"15","author":[{"family":"Alwi Hs","given":"M."},{"family":"Parninsih","given":"I."}],"issued":{"date-parts":[["2021"]]}}},{"id":2472,"uris":["http://zotero.org/users/16272827/items/R53N7JEW"],"itemData":{"id":2472,"type":"article-journal","container-title":"Jurnal Studi Ilmu-ilmu Al-Qur’an dan Hadis","DOI":"10.14421/qh.2021.2202-10","issue":"2","journalAbbreviation":"Jurnal Studi Ilmu-ilmu Al-Qur’an dan Hadis","page":"469-484","title":"The Living Qur’an: Its text and practice in the function of the scripture","volume":"22","author":[{"family":"Rafiq","given":"A."}],"issued":{"date-parts":[["2021"]]}}}],"schema":"https://github.com/citation-style-language/schema/raw/master/csl-citation.json"} </w:instrText>
      </w:r>
      <w:r w:rsidR="00FB7B22">
        <w:rPr>
          <w:rFonts w:ascii="Cambria" w:eastAsiaTheme="minorHAnsi" w:hAnsi="Cambria" w:cs="Cambria"/>
          <w:lang w:val="en"/>
        </w:rPr>
        <w:fldChar w:fldCharType="separate"/>
      </w:r>
      <w:r w:rsidR="00841A12" w:rsidRPr="00841A12">
        <w:rPr>
          <w:rFonts w:ascii="Cambria" w:hAnsi="Cambria"/>
          <w:lang w:val="nl-NL"/>
        </w:rPr>
        <w:t>(Alwi Hs &amp; Parninsih, 2021; Rafiq, 2021)</w:t>
      </w:r>
      <w:r w:rsidR="00FB7B22">
        <w:rPr>
          <w:rFonts w:ascii="Cambria" w:eastAsiaTheme="minorHAnsi" w:hAnsi="Cambria" w:cs="Cambria"/>
          <w:lang w:val="en"/>
        </w:rPr>
        <w:fldChar w:fldCharType="end"/>
      </w:r>
      <w:r w:rsidR="00FB7B22" w:rsidRPr="005F0762">
        <w:rPr>
          <w:rFonts w:ascii="Cambria" w:eastAsiaTheme="minorHAnsi" w:hAnsi="Cambria" w:cs="Cambria"/>
          <w:lang w:val="nl-NL"/>
        </w:rPr>
        <w:t xml:space="preserve">. </w:t>
      </w:r>
      <w:r w:rsidRPr="005F0762">
        <w:rPr>
          <w:rFonts w:ascii="Cambria" w:eastAsiaTheme="minorHAnsi" w:hAnsi="Cambria" w:cs="Cambria"/>
          <w:lang w:val="nl-NL"/>
        </w:rPr>
        <w:t>Keterbatasan kajian tersebut menunjukkan bahwa pembahasan mengenai bulan haram masih cenderung didominasi oleh pendekatan normatif dan tekstual, sedangkan kajian empiris yang meneliti pengalaman masyarakat dalam memahami dan mengamalkan nilai-nilai bulan haram masih perlu dikembangkan. Penelitian tentang bulan haram dalam masyarakat lokal penting dilakukan karena praktik keagamaan tidak hanya mencerminkan pemahaman terhadap teks, tetapi juga menunjukkan bagaimana nilai-nilai Al-Qur’an diterima, dinegosiasikan, diwariskan, dan diwujudkan dalam kehidupan sosial. Dengan demikian, penelitian ini berusaha mengisi ruang kajian tersebut melalui pengamatan terhadap praktik sosial-keagamaan masyarakat Desa Payabakung.</w:t>
      </w:r>
    </w:p>
    <w:p w14:paraId="058AC18C" w14:textId="77777777" w:rsidR="00446C6D" w:rsidRPr="005F0762" w:rsidRDefault="00446C6D" w:rsidP="00193CEF">
      <w:pPr>
        <w:widowControl/>
        <w:adjustRightInd w:val="0"/>
        <w:spacing w:after="200" w:line="276" w:lineRule="auto"/>
        <w:ind w:firstLine="720"/>
        <w:jc w:val="both"/>
        <w:rPr>
          <w:rFonts w:ascii="Cambria" w:eastAsiaTheme="minorHAnsi" w:hAnsi="Cambria" w:cs="Cambria"/>
          <w:lang w:val="nl-NL"/>
        </w:rPr>
      </w:pPr>
      <w:r w:rsidRPr="005F0762">
        <w:rPr>
          <w:rFonts w:ascii="Cambria" w:eastAsiaTheme="minorHAnsi" w:hAnsi="Cambria" w:cs="Cambria"/>
          <w:lang w:val="nl-NL"/>
        </w:rPr>
        <w:t xml:space="preserve">Berdasarkan kesenjangan tersebut, penelitian ini menempatkan </w:t>
      </w:r>
      <w:r w:rsidRPr="005F0762">
        <w:rPr>
          <w:rFonts w:ascii="Cambria" w:eastAsiaTheme="minorHAnsi" w:hAnsi="Cambria" w:cs="Cambria"/>
          <w:i/>
          <w:lang w:val="nl-NL"/>
        </w:rPr>
        <w:t>Living Qur’an</w:t>
      </w:r>
      <w:r w:rsidRPr="005F0762">
        <w:rPr>
          <w:rFonts w:ascii="Cambria" w:eastAsiaTheme="minorHAnsi" w:hAnsi="Cambria" w:cs="Cambria"/>
          <w:lang w:val="nl-NL"/>
        </w:rPr>
        <w:t xml:space="preserve"> sebagai pendekatan untuk memahami hubungan antara QS. At-Taubah [9]: 36 dan praktik sosial-keagamaan masyarakat. Pendekatan ini digunakan untuk menganalisis bagaimana masyarakat Desa Payabakung memaknai, menghayati, dan mengamalkan nilai-nilai bulan haram dalam kehidupan sehari-hari. Penelitian ini tidak hanya berfokus pada makna tekstual ayat, tetapi juga pada pengalaman keagamaan masyarakat sebagai bentuk aktualisasi nilai-nilai Al-Qur’an dalam kehidupan nyata.</w:t>
      </w:r>
    </w:p>
    <w:p w14:paraId="372FBAB4" w14:textId="77777777" w:rsidR="00446C6D" w:rsidRPr="005F0762" w:rsidRDefault="00446C6D" w:rsidP="00193CEF">
      <w:pPr>
        <w:widowControl/>
        <w:adjustRightInd w:val="0"/>
        <w:spacing w:after="200" w:line="276" w:lineRule="auto"/>
        <w:ind w:firstLine="720"/>
        <w:jc w:val="both"/>
        <w:rPr>
          <w:rFonts w:ascii="Cambria" w:eastAsiaTheme="minorHAnsi" w:hAnsi="Cambria" w:cs="Cambria"/>
          <w:lang w:val="nl-NL"/>
        </w:rPr>
      </w:pPr>
      <w:r w:rsidRPr="005F0762">
        <w:rPr>
          <w:rFonts w:ascii="Cambria" w:eastAsiaTheme="minorHAnsi" w:hAnsi="Cambria" w:cs="Cambria"/>
          <w:lang w:val="nl-NL"/>
        </w:rPr>
        <w:lastRenderedPageBreak/>
        <w:t>Kebaruan penelitian ini terletak pada fokus kajiannya yang menelaah pengamalan bulan haram sebagai bentuk resepsi dan aktualisasi QS. At-Taubah [9]: 36 dalam kehidupan sosial-keagamaan masyarakat Desa Payabakung. Penelitian ini tidak hanya mendeskripsikan bentuk praktik keagamaan masyarakat, tetapi juga menganalisis proses internalisasi nilai-nilai Al-Qur’an yang melatarbelakangi praktik tersebut. Oleh karena itu, penelitian ini diarahkan untuk menjawab bagaimana pemahaman masyarakat Desa Payabakung terhadap konsep bulan haram, bagaimana bentuk pengamalan masyarakat terhadap bulan haram dalam kehidupan sehari-hari, dan bagaimana nilai-nilai QS. At-Taubah [9]: 36 diinternalisasikan dalam praktik sosial-keagamaan masyarakat.</w:t>
      </w:r>
    </w:p>
    <w:p w14:paraId="0E564034" w14:textId="77777777" w:rsidR="00026A13" w:rsidRPr="004C3922" w:rsidRDefault="00026A13" w:rsidP="00193CEF">
      <w:pPr>
        <w:pStyle w:val="Judul2"/>
        <w:spacing w:before="0" w:line="276" w:lineRule="auto"/>
        <w:rPr>
          <w:rFonts w:ascii="Cambria" w:hAnsi="Cambria"/>
          <w:b/>
          <w:bCs/>
          <w:color w:val="auto"/>
          <w:sz w:val="22"/>
          <w:szCs w:val="22"/>
          <w:lang w:val="id-ID"/>
        </w:rPr>
      </w:pPr>
      <w:r w:rsidRPr="004C3922">
        <w:rPr>
          <w:rFonts w:ascii="Cambria" w:hAnsi="Cambria"/>
          <w:b/>
          <w:bCs/>
          <w:color w:val="auto"/>
          <w:sz w:val="22"/>
          <w:szCs w:val="22"/>
          <w:lang w:val="id-ID"/>
        </w:rPr>
        <w:t>METHODS</w:t>
      </w:r>
    </w:p>
    <w:p w14:paraId="17BE54E7" w14:textId="305986F0" w:rsidR="00FB7B22" w:rsidRPr="005F0762" w:rsidRDefault="00446C6D" w:rsidP="00193CEF">
      <w:pPr>
        <w:widowControl/>
        <w:adjustRightInd w:val="0"/>
        <w:spacing w:after="200" w:line="276" w:lineRule="auto"/>
        <w:ind w:firstLine="720"/>
        <w:jc w:val="both"/>
        <w:rPr>
          <w:rFonts w:ascii="Cambria" w:eastAsiaTheme="minorHAnsi" w:hAnsi="Cambria" w:cs="Cambria"/>
          <w:lang w:val="nl-NL"/>
        </w:rPr>
      </w:pPr>
      <w:r w:rsidRPr="005F0762">
        <w:rPr>
          <w:rFonts w:ascii="Cambria" w:eastAsiaTheme="minorHAnsi" w:hAnsi="Cambria" w:cs="Cambria"/>
          <w:lang w:val="nl-NL"/>
        </w:rPr>
        <w:t xml:space="preserve">Penelitian ini menggunakan metode kualitatif dengan pendekatan </w:t>
      </w:r>
      <w:r w:rsidRPr="005F0762">
        <w:rPr>
          <w:rFonts w:ascii="Cambria" w:eastAsiaTheme="minorHAnsi" w:hAnsi="Cambria" w:cs="Cambria"/>
          <w:i/>
          <w:lang w:val="nl-NL"/>
        </w:rPr>
        <w:t>Living Qur’an</w:t>
      </w:r>
      <w:r w:rsidRPr="005F0762">
        <w:rPr>
          <w:rFonts w:ascii="Cambria" w:eastAsiaTheme="minorHAnsi" w:hAnsi="Cambria" w:cs="Cambria"/>
          <w:lang w:val="nl-NL"/>
        </w:rPr>
        <w:t>. Pendekatan ini digunakan untuk memahami bagaimana masyarakat Desa Payabakung, Hamparan Perak, memaknai, menghayati, dan mengamalkan nilai-nilai QS. At-Taubah [9]: 36 tentang bulan haram dalam kehidupan sehari-hari. Melalui pendekatan ini, Al-Qur’an tidak hanya dikaji sebagai teks normatif, tetapi juga sebagai nilai yang hidup dalam praktik sosial-keagamaan masyarakat</w:t>
      </w:r>
      <w:r w:rsidR="00FB7B22" w:rsidRPr="005F0762">
        <w:rPr>
          <w:rFonts w:ascii="Cambria" w:eastAsiaTheme="minorHAnsi" w:hAnsi="Cambria" w:cs="Cambria"/>
          <w:lang w:val="nl-NL"/>
        </w:rPr>
        <w:t xml:space="preserve">. </w:t>
      </w:r>
      <w:r w:rsidRPr="005F0762">
        <w:rPr>
          <w:rFonts w:ascii="Cambria" w:eastAsiaTheme="minorHAnsi" w:hAnsi="Cambria" w:cs="Cambria"/>
          <w:lang w:val="nl-NL"/>
        </w:rPr>
        <w:t xml:space="preserve">Metode kualitatif dipilih karena penelitian ini berorientasi pada pemahaman mendalam terhadap pengalaman, pandangan, dan tindakan masyarakat dalam konteks sosial tertentu </w:t>
      </w:r>
      <w:r w:rsidR="00FB7B22">
        <w:rPr>
          <w:rFonts w:ascii="Cambria" w:eastAsiaTheme="minorHAnsi" w:hAnsi="Cambria" w:cs="Cambria"/>
          <w:lang w:val="en"/>
        </w:rPr>
        <w:fldChar w:fldCharType="begin"/>
      </w:r>
      <w:r w:rsidR="00841A12">
        <w:rPr>
          <w:rFonts w:ascii="Cambria" w:eastAsiaTheme="minorHAnsi" w:hAnsi="Cambria" w:cs="Cambria"/>
          <w:lang w:val="nl-NL"/>
        </w:rPr>
        <w:instrText xml:space="preserve"> ADDIN ZOTERO_ITEM CSL_CITATION {"citationID":"uSC4DavP","properties":{"unsorted":false,"formattedCitation":"(Rafiq, 2021; Sugiyono, 2023; Syamsuddin, 2007)","plainCitation":"(Rafiq, 2021; Sugiyono, 2023; Syamsuddin, 2007)","noteIndex":0},"citationItems":[{"id":2472,"uris":["http://zotero.org/users/16272827/items/R53N7JEW"],"itemData":{"id":2472,"type":"article-journal","container-title":"Jurnal Studi Ilmu-ilmu Al-Qur’an dan Hadis","DOI":"10.14421/qh.2021.2202-10","issue":"2","journalAbbreviation":"Jurnal Studi Ilmu-ilmu Al-Qur’an dan Hadis","page":"469-484","title":"The Living Qur’an: Its text and practice in the function of the scripture","volume":"22","author":[{"family":"Rafiq","given":"A."}],"issued":{"date-parts":[["2021"]]}}},{"id":2467,"uris":["http://zotero.org/users/16272827/items/DH3795DK"],"itemData":{"id":2467,"type":"book","publisher":"Alfabeta","title":"Metode penelitian kualitatif","author":[{"literal":"Sugiyono"}],"issued":{"date-parts":[["2023"]]}}},{"id":2466,"uris":["http://zotero.org/users/16272827/items/RB6WSR88"],"itemData":{"id":2466,"type":"book","publisher":"TH-Press &amp; Teras","title":"Metodologi penelitian Living Qur’an dan hadis","editor":[{"family":"Syamsuddin","given":"S."}],"issued":{"date-parts":[["2007"]]}}}],"schema":"https://github.com/citation-style-language/schema/raw/master/csl-citation.json"} </w:instrText>
      </w:r>
      <w:r w:rsidR="00FB7B22">
        <w:rPr>
          <w:rFonts w:ascii="Cambria" w:eastAsiaTheme="minorHAnsi" w:hAnsi="Cambria" w:cs="Cambria"/>
          <w:lang w:val="en"/>
        </w:rPr>
        <w:fldChar w:fldCharType="separate"/>
      </w:r>
      <w:r w:rsidR="00841A12" w:rsidRPr="00841A12">
        <w:rPr>
          <w:rFonts w:ascii="Cambria" w:hAnsi="Cambria"/>
          <w:lang w:val="nl-NL"/>
        </w:rPr>
        <w:t>(Rafiq, 2021; Sugiyono, 2023; Syamsuddin, 2007)</w:t>
      </w:r>
      <w:r w:rsidR="00FB7B22">
        <w:rPr>
          <w:rFonts w:ascii="Cambria" w:eastAsiaTheme="minorHAnsi" w:hAnsi="Cambria" w:cs="Cambria"/>
          <w:lang w:val="en"/>
        </w:rPr>
        <w:fldChar w:fldCharType="end"/>
      </w:r>
    </w:p>
    <w:p w14:paraId="41CED723" w14:textId="6D7AB6A9" w:rsidR="00446C6D" w:rsidRPr="00C711A7" w:rsidRDefault="00446C6D" w:rsidP="00193CEF">
      <w:pPr>
        <w:widowControl/>
        <w:adjustRightInd w:val="0"/>
        <w:spacing w:after="200" w:line="276" w:lineRule="auto"/>
        <w:ind w:firstLine="720"/>
        <w:jc w:val="both"/>
        <w:rPr>
          <w:rFonts w:ascii="Cambria" w:eastAsiaTheme="minorHAnsi" w:hAnsi="Cambria" w:cs="Cambria"/>
          <w:lang w:val="nl-NL"/>
        </w:rPr>
      </w:pPr>
      <w:r w:rsidRPr="005F0762">
        <w:rPr>
          <w:rFonts w:ascii="Cambria" w:eastAsiaTheme="minorHAnsi" w:hAnsi="Cambria" w:cs="Cambria"/>
          <w:lang w:val="nl-NL"/>
        </w:rPr>
        <w:t xml:space="preserve">Penelitian dilaksanakan di Desa Payabakung, Kecamatan Hamparan Perak, Kabupaten Deli Serdang, Sumatera Utara. Lokasi ini dipilih karena masyarakatnya masih mempertahankan berbagai aktivitas keagamaan yang berkaitan dengan bulan haram, seperti pengajian, doa bersama, sedekah, santunan sosial, serta peningkatan ibadah pada bulan Zulkaidah, Zulhijah, Muharam, dan Rajab. </w:t>
      </w:r>
      <w:proofErr w:type="spellStart"/>
      <w:r w:rsidRPr="004C3922">
        <w:rPr>
          <w:rFonts w:ascii="Cambria" w:eastAsiaTheme="minorHAnsi" w:hAnsi="Cambria" w:cs="Cambria"/>
          <w:lang w:val="en"/>
        </w:rPr>
        <w:t>Sumber</w:t>
      </w:r>
      <w:proofErr w:type="spellEnd"/>
      <w:r w:rsidRPr="004C3922">
        <w:rPr>
          <w:rFonts w:ascii="Cambria" w:eastAsiaTheme="minorHAnsi" w:hAnsi="Cambria" w:cs="Cambria"/>
          <w:lang w:val="en"/>
        </w:rPr>
        <w:t xml:space="preserve"> data </w:t>
      </w:r>
      <w:proofErr w:type="spellStart"/>
      <w:r w:rsidRPr="004C3922">
        <w:rPr>
          <w:rFonts w:ascii="Cambria" w:eastAsiaTheme="minorHAnsi" w:hAnsi="Cambria" w:cs="Cambria"/>
          <w:lang w:val="en"/>
        </w:rPr>
        <w:t>dalam</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penelitian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ini</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terdiri</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atas</w:t>
      </w:r>
      <w:proofErr w:type="spellEnd"/>
      <w:r w:rsidRPr="004C3922">
        <w:rPr>
          <w:rFonts w:ascii="Cambria" w:eastAsiaTheme="minorHAnsi" w:hAnsi="Cambria" w:cs="Cambria"/>
          <w:lang w:val="en"/>
        </w:rPr>
        <w:t xml:space="preserve"> data primer dan data </w:t>
      </w:r>
      <w:proofErr w:type="spellStart"/>
      <w:r w:rsidRPr="004C3922">
        <w:rPr>
          <w:rFonts w:ascii="Cambria" w:eastAsiaTheme="minorHAnsi" w:hAnsi="Cambria" w:cs="Cambria"/>
          <w:lang w:val="en"/>
        </w:rPr>
        <w:t>sekunder</w:t>
      </w:r>
      <w:proofErr w:type="spellEnd"/>
      <w:r w:rsidRPr="004C3922">
        <w:rPr>
          <w:rFonts w:ascii="Cambria" w:eastAsiaTheme="minorHAnsi" w:hAnsi="Cambria" w:cs="Cambria"/>
          <w:lang w:val="en"/>
        </w:rPr>
        <w:t xml:space="preserve">. Data primer </w:t>
      </w:r>
      <w:proofErr w:type="spellStart"/>
      <w:r w:rsidRPr="004C3922">
        <w:rPr>
          <w:rFonts w:ascii="Cambria" w:eastAsiaTheme="minorHAnsi" w:hAnsi="Cambria" w:cs="Cambria"/>
          <w:lang w:val="en"/>
        </w:rPr>
        <w:t>diperoleh</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dari</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tokoh</w:t>
      </w:r>
      <w:proofErr w:type="spellEnd"/>
      <w:r w:rsidRPr="004C3922">
        <w:rPr>
          <w:rFonts w:ascii="Cambria" w:eastAsiaTheme="minorHAnsi" w:hAnsi="Cambria" w:cs="Cambria"/>
          <w:lang w:val="en"/>
        </w:rPr>
        <w:t xml:space="preserve"> agama, </w:t>
      </w:r>
      <w:proofErr w:type="spellStart"/>
      <w:r w:rsidRPr="004C3922">
        <w:rPr>
          <w:rFonts w:ascii="Cambria" w:eastAsiaTheme="minorHAnsi" w:hAnsi="Cambria" w:cs="Cambria"/>
          <w:lang w:val="en"/>
        </w:rPr>
        <w:t>tokoh</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masyarakat</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aparat</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desa</w:t>
      </w:r>
      <w:proofErr w:type="spellEnd"/>
      <w:r w:rsidRPr="004C3922">
        <w:rPr>
          <w:rFonts w:ascii="Cambria" w:eastAsiaTheme="minorHAnsi" w:hAnsi="Cambria" w:cs="Cambria"/>
          <w:lang w:val="en"/>
        </w:rPr>
        <w:t xml:space="preserve">, dan </w:t>
      </w:r>
      <w:proofErr w:type="spellStart"/>
      <w:r w:rsidRPr="004C3922">
        <w:rPr>
          <w:rFonts w:ascii="Cambria" w:eastAsiaTheme="minorHAnsi" w:hAnsi="Cambria" w:cs="Cambria"/>
          <w:lang w:val="en"/>
        </w:rPr>
        <w:t>masyarakat</w:t>
      </w:r>
      <w:proofErr w:type="spellEnd"/>
      <w:r w:rsidRPr="004C3922">
        <w:rPr>
          <w:rFonts w:ascii="Cambria" w:eastAsiaTheme="minorHAnsi" w:hAnsi="Cambria" w:cs="Cambria"/>
          <w:lang w:val="en"/>
        </w:rPr>
        <w:t xml:space="preserve"> yang </w:t>
      </w:r>
      <w:proofErr w:type="spellStart"/>
      <w:r w:rsidRPr="004C3922">
        <w:rPr>
          <w:rFonts w:ascii="Cambria" w:eastAsiaTheme="minorHAnsi" w:hAnsi="Cambria" w:cs="Cambria"/>
          <w:lang w:val="en"/>
        </w:rPr>
        <w:t>terlibat</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dalam</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kegiatan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keagamaan</w:t>
      </w:r>
      <w:proofErr w:type="spellEnd"/>
      <w:r w:rsidRPr="004C3922">
        <w:rPr>
          <w:rFonts w:ascii="Cambria" w:eastAsiaTheme="minorHAnsi" w:hAnsi="Cambria" w:cs="Cambria"/>
          <w:lang w:val="en"/>
        </w:rPr>
        <w:t xml:space="preserve"> pada </w:t>
      </w:r>
      <w:proofErr w:type="spellStart"/>
      <w:r w:rsidRPr="004C3922">
        <w:rPr>
          <w:rFonts w:ascii="Cambria" w:eastAsiaTheme="minorHAnsi" w:hAnsi="Cambria" w:cs="Cambria"/>
          <w:lang w:val="en"/>
        </w:rPr>
        <w:t>bulan</w:t>
      </w:r>
      <w:proofErr w:type="spellEnd"/>
      <w:r w:rsidRPr="004C3922">
        <w:rPr>
          <w:rFonts w:ascii="Cambria" w:eastAsiaTheme="minorHAnsi" w:hAnsi="Cambria" w:cs="Cambria"/>
          <w:lang w:val="en"/>
        </w:rPr>
        <w:t xml:space="preserve"> haram. </w:t>
      </w:r>
      <w:r w:rsidRPr="00C711A7">
        <w:rPr>
          <w:rFonts w:ascii="Cambria" w:eastAsiaTheme="minorHAnsi" w:hAnsi="Cambria" w:cs="Cambria"/>
          <w:lang w:val="nl-NL"/>
        </w:rPr>
        <w:t>Informan ditentukan secara purposive dengan mempertimbangkan pengetahuan, pengalaman, dan keterlibatan mereka dalam praktik keagamaan yang menjadi fokus penelitian.</w:t>
      </w:r>
    </w:p>
    <w:p w14:paraId="37202911" w14:textId="77777777" w:rsidR="00446C6D" w:rsidRPr="00C711A7" w:rsidRDefault="00446C6D" w:rsidP="00193CEF">
      <w:pPr>
        <w:widowControl/>
        <w:adjustRightInd w:val="0"/>
        <w:spacing w:after="200" w:line="276" w:lineRule="auto"/>
        <w:ind w:firstLine="720"/>
        <w:jc w:val="both"/>
        <w:rPr>
          <w:rFonts w:ascii="Cambria" w:eastAsiaTheme="minorHAnsi" w:hAnsi="Cambria" w:cs="Cambria"/>
          <w:lang w:val="nl-NL"/>
        </w:rPr>
      </w:pPr>
      <w:r w:rsidRPr="00C711A7">
        <w:rPr>
          <w:rFonts w:ascii="Cambria" w:eastAsiaTheme="minorHAnsi" w:hAnsi="Cambria" w:cs="Cambria"/>
          <w:lang w:val="nl-NL"/>
        </w:rPr>
        <w:t>Teknik pengumpulan data dilakukan melalui observasi, wawancara mendalam, dan dokumentasi. Observasi digunakan untuk mengamati secara langsung aktivitas keagamaan masyarakat yang berkaitan dengan pengamalan bulan haram. Wawancara mendalam digunakan untuk memperoleh informasi mengenai pemahaman, pengalaman, dan makna yang diberikan masyarakat terhadap QS. At-Taubah [9]: 36. Dokumentasi digunakan untuk melengkapi data lapangan berupa foto kegiatan, catatan penelitian, arsip desa, dan dokumen lain yang relevan dengan fokus kajian.</w:t>
      </w:r>
    </w:p>
    <w:p w14:paraId="67D4325C" w14:textId="007CACD4" w:rsidR="00446C6D" w:rsidRPr="00C711A7" w:rsidRDefault="00446C6D" w:rsidP="00193CEF">
      <w:pPr>
        <w:widowControl/>
        <w:adjustRightInd w:val="0"/>
        <w:spacing w:after="200" w:line="276" w:lineRule="auto"/>
        <w:ind w:firstLine="720"/>
        <w:jc w:val="both"/>
        <w:rPr>
          <w:rFonts w:ascii="Cambria" w:eastAsiaTheme="minorHAnsi" w:hAnsi="Cambria" w:cs="Cambria"/>
          <w:lang w:val="nl-NL"/>
        </w:rPr>
      </w:pPr>
      <w:r w:rsidRPr="00C711A7">
        <w:rPr>
          <w:rFonts w:ascii="Cambria" w:eastAsiaTheme="minorHAnsi" w:hAnsi="Cambria" w:cs="Cambria"/>
          <w:lang w:val="nl-NL"/>
        </w:rPr>
        <w:t>Analisis data dilakukan secara interaktif melalui tahapan kondensasi data, penyajian data, serta penarikan dan verifikasi kesimpulan. Pada tahap kondensasi data, informasi yang diperoleh dari observasi, wawancara, dan dokumentasi diseleksi serta difokuskan sesuai dengan rumusan masalah penelitian. Data yang telah dipilih kemudian disajikan dalam bentuk uraian deskriptif untuk menemukan pola pemahaman dan pengamalan masyarakat terhadap bulan haram. Selanjutnya, kesimpulan ditarik secara bertahap dengan tetap memverifikasi kesesuaian antara data lapangan, fokus penelitian, dan interpretasi yang dihasilkan</w:t>
      </w:r>
      <w:r w:rsidR="00FB7B22" w:rsidRPr="00C711A7">
        <w:rPr>
          <w:rFonts w:ascii="Cambria" w:eastAsiaTheme="minorHAnsi" w:hAnsi="Cambria" w:cs="Cambria"/>
          <w:lang w:val="nl-NL"/>
        </w:rPr>
        <w:t xml:space="preserve"> </w:t>
      </w:r>
      <w:r w:rsidR="00FB7B22">
        <w:rPr>
          <w:rFonts w:ascii="Cambria" w:eastAsiaTheme="minorHAnsi" w:hAnsi="Cambria" w:cs="Cambria"/>
          <w:lang w:val="en"/>
        </w:rPr>
        <w:fldChar w:fldCharType="begin"/>
      </w:r>
      <w:r w:rsidR="00841A12">
        <w:rPr>
          <w:rFonts w:ascii="Cambria" w:eastAsiaTheme="minorHAnsi" w:hAnsi="Cambria" w:cs="Cambria"/>
          <w:lang w:val="nl-NL"/>
        </w:rPr>
        <w:instrText xml:space="preserve"> ADDIN ZOTERO_ITEM CSL_CITATION {"citationID":"NcvEpzhK","properties":{"unsorted":false,"formattedCitation":"(Miles dkk., 2020)","plainCitation":"(Miles dkk., 2020)","noteIndex":0},"citationItems":[{"id":2474,"uris":["http://zotero.org/users/16272827/items/PF2TZKTH"],"itemData":{"id":2474,"type":"book","publisher":"SAGE Publications","title":"Qualitative data analysis: A methods sourcebook (4th ed.)","author":[{"family":"Miles","given":"M. B."},{"family":"Huberman","given":"A. M."},{"family":"Saldaña","given":"J."}],"issued":{"date-parts":[["2020"]]}}}],"schema":"https://github.com/citation-style-language/schema/raw/master/csl-citation.json"} </w:instrText>
      </w:r>
      <w:r w:rsidR="00FB7B22">
        <w:rPr>
          <w:rFonts w:ascii="Cambria" w:eastAsiaTheme="minorHAnsi" w:hAnsi="Cambria" w:cs="Cambria"/>
          <w:lang w:val="en"/>
        </w:rPr>
        <w:fldChar w:fldCharType="separate"/>
      </w:r>
      <w:r w:rsidR="00841A12" w:rsidRPr="00841A12">
        <w:rPr>
          <w:rFonts w:ascii="Cambria" w:hAnsi="Cambria"/>
          <w:lang w:val="nl-NL"/>
        </w:rPr>
        <w:t>(Miles dkk., 2020)</w:t>
      </w:r>
      <w:r w:rsidR="00FB7B22">
        <w:rPr>
          <w:rFonts w:ascii="Cambria" w:eastAsiaTheme="minorHAnsi" w:hAnsi="Cambria" w:cs="Cambria"/>
          <w:lang w:val="en"/>
        </w:rPr>
        <w:fldChar w:fldCharType="end"/>
      </w:r>
      <w:r w:rsidR="00FB7B22" w:rsidRPr="00C711A7">
        <w:rPr>
          <w:rFonts w:ascii="Cambria" w:eastAsiaTheme="minorHAnsi" w:hAnsi="Cambria" w:cs="Cambria"/>
          <w:lang w:val="nl-NL"/>
        </w:rPr>
        <w:t>.</w:t>
      </w:r>
    </w:p>
    <w:p w14:paraId="5A724311" w14:textId="0C9F6091" w:rsidR="00026A13" w:rsidRPr="004C3922" w:rsidRDefault="00446C6D" w:rsidP="00193CEF">
      <w:pPr>
        <w:widowControl/>
        <w:adjustRightInd w:val="0"/>
        <w:spacing w:after="200" w:line="276" w:lineRule="auto"/>
        <w:ind w:firstLine="720"/>
        <w:jc w:val="both"/>
        <w:rPr>
          <w:rFonts w:ascii="Cambria" w:eastAsiaTheme="minorHAnsi" w:hAnsi="Cambria" w:cs="Cambria"/>
          <w:lang w:val="en"/>
        </w:rPr>
      </w:pPr>
      <w:proofErr w:type="spellStart"/>
      <w:r w:rsidRPr="004C3922">
        <w:rPr>
          <w:rFonts w:ascii="Cambria" w:eastAsiaTheme="minorHAnsi" w:hAnsi="Cambria" w:cs="Cambria"/>
          <w:lang w:val="en"/>
        </w:rPr>
        <w:lastRenderedPageBreak/>
        <w:t>Keabsahan</w:t>
      </w:r>
      <w:proofErr w:type="spellEnd"/>
      <w:r w:rsidRPr="004C3922">
        <w:rPr>
          <w:rFonts w:ascii="Cambria" w:eastAsiaTheme="minorHAnsi" w:hAnsi="Cambria" w:cs="Cambria"/>
          <w:lang w:val="en"/>
        </w:rPr>
        <w:t xml:space="preserve"> data </w:t>
      </w:r>
      <w:proofErr w:type="spellStart"/>
      <w:r w:rsidRPr="004C3922">
        <w:rPr>
          <w:rFonts w:ascii="Cambria" w:eastAsiaTheme="minorHAnsi" w:hAnsi="Cambria" w:cs="Cambria"/>
          <w:lang w:val="en"/>
        </w:rPr>
        <w:t>diuji</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melalui</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triangulasi</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sumber</w:t>
      </w:r>
      <w:proofErr w:type="spellEnd"/>
      <w:r w:rsidRPr="004C3922">
        <w:rPr>
          <w:rFonts w:ascii="Cambria" w:eastAsiaTheme="minorHAnsi" w:hAnsi="Cambria" w:cs="Cambria"/>
          <w:lang w:val="en"/>
        </w:rPr>
        <w:t xml:space="preserve"> dan </w:t>
      </w:r>
      <w:proofErr w:type="spellStart"/>
      <w:r w:rsidRPr="004C3922">
        <w:rPr>
          <w:rFonts w:ascii="Cambria" w:eastAsiaTheme="minorHAnsi" w:hAnsi="Cambria" w:cs="Cambria"/>
          <w:lang w:val="en"/>
        </w:rPr>
        <w:t>triangulasi</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metode</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Triangulasi</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sumber</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dilakukan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dengan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membandingkan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informasi</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dari</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tokoh</w:t>
      </w:r>
      <w:proofErr w:type="spellEnd"/>
      <w:r w:rsidRPr="004C3922">
        <w:rPr>
          <w:rFonts w:ascii="Cambria" w:eastAsiaTheme="minorHAnsi" w:hAnsi="Cambria" w:cs="Cambria"/>
          <w:lang w:val="en"/>
        </w:rPr>
        <w:t xml:space="preserve"> agama, </w:t>
      </w:r>
      <w:proofErr w:type="spellStart"/>
      <w:r w:rsidRPr="004C3922">
        <w:rPr>
          <w:rFonts w:ascii="Cambria" w:eastAsiaTheme="minorHAnsi" w:hAnsi="Cambria" w:cs="Cambria"/>
          <w:lang w:val="en"/>
        </w:rPr>
        <w:t>tokoh</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masyarakat</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aparat</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desa</w:t>
      </w:r>
      <w:proofErr w:type="spellEnd"/>
      <w:r w:rsidRPr="004C3922">
        <w:rPr>
          <w:rFonts w:ascii="Cambria" w:eastAsiaTheme="minorHAnsi" w:hAnsi="Cambria" w:cs="Cambria"/>
          <w:lang w:val="en"/>
        </w:rPr>
        <w:t xml:space="preserve">, dan </w:t>
      </w:r>
      <w:proofErr w:type="spellStart"/>
      <w:r w:rsidRPr="004C3922">
        <w:rPr>
          <w:rFonts w:ascii="Cambria" w:eastAsiaTheme="minorHAnsi" w:hAnsi="Cambria" w:cs="Cambria"/>
          <w:lang w:val="en"/>
        </w:rPr>
        <w:t>masyarakat</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umum</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Sementara</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itu</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triangulasi</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metode</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dilakukan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dengan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membandingkan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hasil</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observasi</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wawancara</w:t>
      </w:r>
      <w:proofErr w:type="spellEnd"/>
      <w:r w:rsidRPr="004C3922">
        <w:rPr>
          <w:rFonts w:ascii="Cambria" w:eastAsiaTheme="minorHAnsi" w:hAnsi="Cambria" w:cs="Cambria"/>
          <w:lang w:val="en"/>
        </w:rPr>
        <w:t xml:space="preserve">, dan </w:t>
      </w:r>
      <w:proofErr w:type="spellStart"/>
      <w:r w:rsidRPr="004C3922">
        <w:rPr>
          <w:rFonts w:ascii="Cambria" w:eastAsiaTheme="minorHAnsi" w:hAnsi="Cambria" w:cs="Cambria"/>
          <w:lang w:val="en"/>
        </w:rPr>
        <w:t>dokumentasi</w:t>
      </w:r>
      <w:proofErr w:type="spellEnd"/>
      <w:r w:rsidRPr="004C3922">
        <w:rPr>
          <w:rFonts w:ascii="Cambria" w:eastAsiaTheme="minorHAnsi" w:hAnsi="Cambria" w:cs="Cambria"/>
          <w:lang w:val="en"/>
        </w:rPr>
        <w:t xml:space="preserve">. Teknik </w:t>
      </w:r>
      <w:proofErr w:type="spellStart"/>
      <w:r w:rsidRPr="004C3922">
        <w:rPr>
          <w:rFonts w:ascii="Cambria" w:eastAsiaTheme="minorHAnsi" w:hAnsi="Cambria" w:cs="Cambria"/>
          <w:lang w:val="en"/>
        </w:rPr>
        <w:t>ini</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digunakan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untuk</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memastikan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bahwa</w:t>
      </w:r>
      <w:proofErr w:type="spellEnd"/>
      <w:r w:rsidRPr="004C3922">
        <w:rPr>
          <w:rFonts w:ascii="Cambria" w:eastAsiaTheme="minorHAnsi" w:hAnsi="Cambria" w:cs="Cambria"/>
          <w:lang w:val="en"/>
        </w:rPr>
        <w:t xml:space="preserve"> data yang </w:t>
      </w:r>
      <w:proofErr w:type="spellStart"/>
      <w:r w:rsidRPr="004C3922">
        <w:rPr>
          <w:rFonts w:ascii="Cambria" w:eastAsiaTheme="minorHAnsi" w:hAnsi="Cambria" w:cs="Cambria"/>
          <w:lang w:val="en"/>
        </w:rPr>
        <w:t>diperoleh</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memiliki</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tingkat</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kredibilitas</w:t>
      </w:r>
      <w:proofErr w:type="spellEnd"/>
      <w:r w:rsidRPr="004C3922">
        <w:rPr>
          <w:rFonts w:ascii="Cambria" w:eastAsiaTheme="minorHAnsi" w:hAnsi="Cambria" w:cs="Cambria"/>
          <w:lang w:val="en"/>
        </w:rPr>
        <w:t xml:space="preserve"> yang </w:t>
      </w:r>
      <w:proofErr w:type="spellStart"/>
      <w:r w:rsidRPr="004C3922">
        <w:rPr>
          <w:rFonts w:ascii="Cambria" w:eastAsiaTheme="minorHAnsi" w:hAnsi="Cambria" w:cs="Cambria"/>
          <w:lang w:val="en"/>
        </w:rPr>
        <w:t>memadai</w:t>
      </w:r>
      <w:proofErr w:type="spellEnd"/>
      <w:r w:rsidRPr="004C3922">
        <w:rPr>
          <w:rFonts w:ascii="Cambria" w:eastAsiaTheme="minorHAnsi" w:hAnsi="Cambria" w:cs="Cambria"/>
          <w:lang w:val="en"/>
        </w:rPr>
        <w:t xml:space="preserve"> dan </w:t>
      </w:r>
      <w:proofErr w:type="spellStart"/>
      <w:r w:rsidRPr="004C3922">
        <w:rPr>
          <w:rFonts w:ascii="Cambria" w:eastAsiaTheme="minorHAnsi" w:hAnsi="Cambria" w:cs="Cambria"/>
          <w:lang w:val="en"/>
        </w:rPr>
        <w:t>dapat</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dipertanggungjawabkan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secara</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ilmiah</w:t>
      </w:r>
      <w:proofErr w:type="spellEnd"/>
      <w:r w:rsidRPr="004C3922">
        <w:rPr>
          <w:rFonts w:ascii="Cambria" w:eastAsiaTheme="minorHAnsi" w:hAnsi="Cambria" w:cs="Cambria"/>
          <w:lang w:val="en"/>
        </w:rPr>
        <w:t>.</w:t>
      </w:r>
    </w:p>
    <w:p w14:paraId="16C2FF70" w14:textId="5D317720" w:rsidR="00026A13" w:rsidRPr="004C3922" w:rsidRDefault="005F0762" w:rsidP="00193CEF">
      <w:pPr>
        <w:pStyle w:val="Judul2"/>
        <w:spacing w:before="0" w:line="276" w:lineRule="auto"/>
        <w:rPr>
          <w:rFonts w:ascii="Cambria" w:hAnsi="Cambria"/>
          <w:b/>
          <w:bCs/>
          <w:color w:val="auto"/>
          <w:sz w:val="22"/>
          <w:szCs w:val="22"/>
          <w:lang w:val="id-ID"/>
        </w:rPr>
      </w:pPr>
      <w:r>
        <w:rPr>
          <w:rFonts w:ascii="Cambria" w:hAnsi="Cambria"/>
          <w:b/>
          <w:bCs/>
          <w:color w:val="auto"/>
          <w:sz w:val="22"/>
          <w:szCs w:val="22"/>
          <w:lang w:val="id-ID"/>
        </w:rPr>
        <w:t>HASIL DAN PEMBAHASAN</w:t>
      </w:r>
    </w:p>
    <w:p w14:paraId="6707E93B" w14:textId="307CD690" w:rsidR="00446C6D" w:rsidRPr="004C3922" w:rsidRDefault="00446C6D" w:rsidP="00193CEF">
      <w:pPr>
        <w:widowControl/>
        <w:adjustRightInd w:val="0"/>
        <w:spacing w:after="200" w:line="276" w:lineRule="auto"/>
        <w:jc w:val="both"/>
        <w:rPr>
          <w:rFonts w:ascii="Cambria" w:eastAsiaTheme="minorHAnsi" w:hAnsi="Cambria" w:cs="Cambria"/>
          <w:b/>
          <w:bCs/>
          <w:lang w:val="en"/>
        </w:rPr>
      </w:pPr>
      <w:bookmarkStart w:id="0" w:name="_Hlk233675487"/>
      <w:proofErr w:type="spellStart"/>
      <w:r w:rsidRPr="004C3922">
        <w:rPr>
          <w:rFonts w:ascii="Cambria" w:eastAsiaTheme="minorHAnsi" w:hAnsi="Cambria" w:cs="Cambria"/>
          <w:b/>
          <w:bCs/>
          <w:lang w:val="en"/>
        </w:rPr>
        <w:t>Pemahaman</w:t>
      </w:r>
      <w:proofErr w:type="spellEnd"/>
      <w:r w:rsidRPr="004C3922">
        <w:rPr>
          <w:rFonts w:ascii="Cambria" w:eastAsiaTheme="minorHAnsi" w:hAnsi="Cambria" w:cs="Cambria"/>
          <w:b/>
          <w:bCs/>
          <w:lang w:val="en"/>
        </w:rPr>
        <w:t xml:space="preserve"> Masyarakat </w:t>
      </w:r>
      <w:proofErr w:type="spellStart"/>
      <w:r w:rsidRPr="004C3922">
        <w:rPr>
          <w:rFonts w:ascii="Cambria" w:eastAsiaTheme="minorHAnsi" w:hAnsi="Cambria" w:cs="Cambria"/>
          <w:b/>
          <w:bCs/>
          <w:lang w:val="en"/>
        </w:rPr>
        <w:t>terhadap</w:t>
      </w:r>
      <w:proofErr w:type="spellEnd"/>
      <w:r w:rsidRPr="004C3922">
        <w:rPr>
          <w:rFonts w:ascii="Cambria" w:eastAsiaTheme="minorHAnsi" w:hAnsi="Cambria" w:cs="Cambria"/>
          <w:b/>
          <w:bCs/>
          <w:lang w:val="en"/>
        </w:rPr>
        <w:t xml:space="preserve"> Bulan Haram </w:t>
      </w:r>
      <w:proofErr w:type="spellStart"/>
      <w:r w:rsidRPr="004C3922">
        <w:rPr>
          <w:rFonts w:ascii="Cambria" w:eastAsiaTheme="minorHAnsi" w:hAnsi="Cambria" w:cs="Cambria"/>
          <w:b/>
          <w:bCs/>
          <w:lang w:val="en"/>
        </w:rPr>
        <w:t>dalam</w:t>
      </w:r>
      <w:proofErr w:type="spellEnd"/>
      <w:r w:rsidRPr="004C3922">
        <w:rPr>
          <w:rFonts w:ascii="Cambria" w:eastAsiaTheme="minorHAnsi" w:hAnsi="Cambria" w:cs="Cambria"/>
          <w:b/>
          <w:bCs/>
          <w:lang w:val="en"/>
        </w:rPr>
        <w:t xml:space="preserve"> QS. At-</w:t>
      </w:r>
      <w:proofErr w:type="spellStart"/>
      <w:r w:rsidRPr="004C3922">
        <w:rPr>
          <w:rFonts w:ascii="Cambria" w:eastAsiaTheme="minorHAnsi" w:hAnsi="Cambria" w:cs="Cambria"/>
          <w:b/>
          <w:bCs/>
          <w:lang w:val="en"/>
        </w:rPr>
        <w:t>Taubah</w:t>
      </w:r>
      <w:proofErr w:type="spellEnd"/>
      <w:r w:rsidRPr="004C3922">
        <w:rPr>
          <w:rFonts w:ascii="Cambria" w:eastAsiaTheme="minorHAnsi" w:hAnsi="Cambria" w:cs="Cambria"/>
          <w:b/>
          <w:bCs/>
          <w:lang w:val="en"/>
        </w:rPr>
        <w:t xml:space="preserve"> [9]: 36</w:t>
      </w:r>
    </w:p>
    <w:p w14:paraId="3DC169DE" w14:textId="34D0C169" w:rsidR="00446C6D" w:rsidRPr="004C3922" w:rsidRDefault="00446C6D" w:rsidP="006608D2">
      <w:pPr>
        <w:widowControl/>
        <w:adjustRightInd w:val="0"/>
        <w:spacing w:after="200" w:line="276" w:lineRule="auto"/>
        <w:ind w:firstLine="720"/>
        <w:jc w:val="both"/>
        <w:rPr>
          <w:rFonts w:ascii="Cambria" w:eastAsiaTheme="minorHAnsi" w:hAnsi="Cambria" w:cs="Cambria"/>
          <w:lang w:val="en"/>
        </w:rPr>
      </w:pPr>
      <w:r w:rsidRPr="004C3922">
        <w:rPr>
          <w:rFonts w:ascii="Cambria" w:eastAsiaTheme="minorHAnsi" w:hAnsi="Cambria" w:cs="Cambria"/>
          <w:lang w:val="en"/>
        </w:rPr>
        <w:t xml:space="preserve">Hasil </w:t>
      </w:r>
      <w:proofErr w:type="spellStart"/>
      <w:r w:rsidRPr="004C3922">
        <w:rPr>
          <w:rFonts w:ascii="Cambria" w:eastAsiaTheme="minorHAnsi" w:hAnsi="Cambria" w:cs="Cambria"/>
          <w:lang w:val="en"/>
        </w:rPr>
        <w:t>penelitian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menunjukkan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bahwa</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masyarakat</w:t>
      </w:r>
      <w:proofErr w:type="spellEnd"/>
      <w:r w:rsidRPr="004C3922">
        <w:rPr>
          <w:rFonts w:ascii="Cambria" w:eastAsiaTheme="minorHAnsi" w:hAnsi="Cambria" w:cs="Cambria"/>
          <w:lang w:val="en"/>
        </w:rPr>
        <w:t xml:space="preserve"> Desa </w:t>
      </w:r>
      <w:proofErr w:type="spellStart"/>
      <w:r w:rsidRPr="004C3922">
        <w:rPr>
          <w:rFonts w:ascii="Cambria" w:eastAsiaTheme="minorHAnsi" w:hAnsi="Cambria" w:cs="Cambria"/>
          <w:lang w:val="en"/>
        </w:rPr>
        <w:t>Payabakung</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memiliki</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pemahaman</w:t>
      </w:r>
      <w:proofErr w:type="spellEnd"/>
      <w:r w:rsidRPr="004C3922">
        <w:rPr>
          <w:rFonts w:ascii="Cambria" w:eastAsiaTheme="minorHAnsi" w:hAnsi="Cambria" w:cs="Cambria"/>
          <w:lang w:val="en"/>
        </w:rPr>
        <w:t xml:space="preserve"> yang </w:t>
      </w:r>
      <w:proofErr w:type="spellStart"/>
      <w:r w:rsidRPr="004C3922">
        <w:rPr>
          <w:rFonts w:ascii="Cambria" w:eastAsiaTheme="minorHAnsi" w:hAnsi="Cambria" w:cs="Cambria"/>
          <w:lang w:val="en"/>
        </w:rPr>
        <w:t>cukup</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baik</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mengenai</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konsep</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bulan</w:t>
      </w:r>
      <w:proofErr w:type="spellEnd"/>
      <w:r w:rsidRPr="004C3922">
        <w:rPr>
          <w:rFonts w:ascii="Cambria" w:eastAsiaTheme="minorHAnsi" w:hAnsi="Cambria" w:cs="Cambria"/>
          <w:lang w:val="en"/>
        </w:rPr>
        <w:t xml:space="preserve"> haram </w:t>
      </w:r>
      <w:proofErr w:type="spellStart"/>
      <w:r w:rsidRPr="004C3922">
        <w:rPr>
          <w:rFonts w:ascii="Cambria" w:eastAsiaTheme="minorHAnsi" w:hAnsi="Cambria" w:cs="Cambria"/>
          <w:lang w:val="en"/>
        </w:rPr>
        <w:t>sebagaimana</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dijelaskan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dalam</w:t>
      </w:r>
      <w:proofErr w:type="spellEnd"/>
      <w:r w:rsidRPr="004C3922">
        <w:rPr>
          <w:rFonts w:ascii="Cambria" w:eastAsiaTheme="minorHAnsi" w:hAnsi="Cambria" w:cs="Cambria"/>
          <w:lang w:val="en"/>
        </w:rPr>
        <w:t xml:space="preserve"> QS. At-</w:t>
      </w:r>
      <w:proofErr w:type="spellStart"/>
      <w:r w:rsidRPr="004C3922">
        <w:rPr>
          <w:rFonts w:ascii="Cambria" w:eastAsiaTheme="minorHAnsi" w:hAnsi="Cambria" w:cs="Cambria"/>
          <w:lang w:val="en"/>
        </w:rPr>
        <w:t>Taubah</w:t>
      </w:r>
      <w:proofErr w:type="spellEnd"/>
      <w:r w:rsidRPr="004C3922">
        <w:rPr>
          <w:rFonts w:ascii="Cambria" w:eastAsiaTheme="minorHAnsi" w:hAnsi="Cambria" w:cs="Cambria"/>
          <w:lang w:val="en"/>
        </w:rPr>
        <w:t xml:space="preserve"> [9]: 36. Bulan haram </w:t>
      </w:r>
      <w:proofErr w:type="spellStart"/>
      <w:r w:rsidRPr="004C3922">
        <w:rPr>
          <w:rFonts w:ascii="Cambria" w:eastAsiaTheme="minorHAnsi" w:hAnsi="Cambria" w:cs="Cambria"/>
          <w:lang w:val="en"/>
        </w:rPr>
        <w:t>dipahami</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sebagai</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waktu</w:t>
      </w:r>
      <w:proofErr w:type="spellEnd"/>
      <w:r w:rsidRPr="004C3922">
        <w:rPr>
          <w:rFonts w:ascii="Cambria" w:eastAsiaTheme="minorHAnsi" w:hAnsi="Cambria" w:cs="Cambria"/>
          <w:lang w:val="en"/>
        </w:rPr>
        <w:t xml:space="preserve"> yang </w:t>
      </w:r>
      <w:proofErr w:type="spellStart"/>
      <w:r w:rsidRPr="004C3922">
        <w:rPr>
          <w:rFonts w:ascii="Cambria" w:eastAsiaTheme="minorHAnsi" w:hAnsi="Cambria" w:cs="Cambria"/>
          <w:lang w:val="en"/>
        </w:rPr>
        <w:t>dimuliakan</w:t>
      </w:r>
      <w:proofErr w:type="spellEnd"/>
      <w:r w:rsidRPr="004C3922">
        <w:rPr>
          <w:rFonts w:ascii="Cambria" w:eastAsiaTheme="minorHAnsi" w:hAnsi="Cambria" w:cs="Cambria"/>
          <w:lang w:val="en"/>
        </w:rPr>
        <w:t xml:space="preserve"> Allah </w:t>
      </w:r>
      <w:proofErr w:type="spellStart"/>
      <w:r w:rsidRPr="004C3922">
        <w:rPr>
          <w:rFonts w:ascii="Cambria" w:eastAsiaTheme="minorHAnsi" w:hAnsi="Cambria" w:cs="Cambria"/>
          <w:lang w:val="en"/>
        </w:rPr>
        <w:t>Swt</w:t>
      </w:r>
      <w:proofErr w:type="spellEnd"/>
      <w:r w:rsidRPr="004C3922">
        <w:rPr>
          <w:rFonts w:ascii="Cambria" w:eastAsiaTheme="minorHAnsi" w:hAnsi="Cambria" w:cs="Cambria"/>
          <w:lang w:val="en"/>
        </w:rPr>
        <w:t xml:space="preserve">. dan </w:t>
      </w:r>
      <w:proofErr w:type="spellStart"/>
      <w:r w:rsidRPr="004C3922">
        <w:rPr>
          <w:rFonts w:ascii="Cambria" w:eastAsiaTheme="minorHAnsi" w:hAnsi="Cambria" w:cs="Cambria"/>
          <w:lang w:val="en"/>
        </w:rPr>
        <w:t>memiliki</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kedudukan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khusus</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dalam</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ajaran</w:t>
      </w:r>
      <w:proofErr w:type="spellEnd"/>
      <w:r w:rsidRPr="004C3922">
        <w:rPr>
          <w:rFonts w:ascii="Cambria" w:eastAsiaTheme="minorHAnsi" w:hAnsi="Cambria" w:cs="Cambria"/>
          <w:lang w:val="en"/>
        </w:rPr>
        <w:t xml:space="preserve"> Islam. Masyarakat </w:t>
      </w:r>
      <w:proofErr w:type="spellStart"/>
      <w:r w:rsidRPr="004C3922">
        <w:rPr>
          <w:rFonts w:ascii="Cambria" w:eastAsiaTheme="minorHAnsi" w:hAnsi="Cambria" w:cs="Cambria"/>
          <w:lang w:val="en"/>
        </w:rPr>
        <w:t>mengetahui</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bahwa</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bulan</w:t>
      </w:r>
      <w:proofErr w:type="spellEnd"/>
      <w:r w:rsidRPr="004C3922">
        <w:rPr>
          <w:rFonts w:ascii="Cambria" w:eastAsiaTheme="minorHAnsi" w:hAnsi="Cambria" w:cs="Cambria"/>
          <w:lang w:val="en"/>
        </w:rPr>
        <w:t xml:space="preserve"> haram </w:t>
      </w:r>
      <w:proofErr w:type="spellStart"/>
      <w:r w:rsidRPr="004C3922">
        <w:rPr>
          <w:rFonts w:ascii="Cambria" w:eastAsiaTheme="minorHAnsi" w:hAnsi="Cambria" w:cs="Cambria"/>
          <w:lang w:val="en"/>
        </w:rPr>
        <w:t>terdiri</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atas</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empat</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bulan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yaitu</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Zulkaidah</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Zulhijah</w:t>
      </w:r>
      <w:proofErr w:type="spellEnd"/>
      <w:r w:rsidRPr="004C3922">
        <w:rPr>
          <w:rFonts w:ascii="Cambria" w:eastAsiaTheme="minorHAnsi" w:hAnsi="Cambria" w:cs="Cambria"/>
          <w:lang w:val="en"/>
        </w:rPr>
        <w:t xml:space="preserve">, Muharam, dan Rajab. </w:t>
      </w:r>
      <w:proofErr w:type="spellStart"/>
      <w:r w:rsidRPr="004C3922">
        <w:rPr>
          <w:rFonts w:ascii="Cambria" w:eastAsiaTheme="minorHAnsi" w:hAnsi="Cambria" w:cs="Cambria"/>
          <w:lang w:val="en"/>
        </w:rPr>
        <w:t>Keempat</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bulan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tersebut</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tidak</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hanya</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dipahami</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sebagai</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bagian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dari</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kalender</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Hijriah</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tetapi</w:t>
      </w:r>
      <w:proofErr w:type="spellEnd"/>
      <w:r w:rsidRPr="004C3922">
        <w:rPr>
          <w:rFonts w:ascii="Cambria" w:eastAsiaTheme="minorHAnsi" w:hAnsi="Cambria" w:cs="Cambria"/>
          <w:lang w:val="en"/>
        </w:rPr>
        <w:t xml:space="preserve"> juga </w:t>
      </w:r>
      <w:proofErr w:type="spellStart"/>
      <w:r w:rsidRPr="004C3922">
        <w:rPr>
          <w:rFonts w:ascii="Cambria" w:eastAsiaTheme="minorHAnsi" w:hAnsi="Cambria" w:cs="Cambria"/>
          <w:lang w:val="en"/>
        </w:rPr>
        <w:t>sebagai</w:t>
      </w:r>
      <w:proofErr w:type="spellEnd"/>
      <w:r w:rsidRPr="004C3922">
        <w:rPr>
          <w:rFonts w:ascii="Cambria" w:eastAsiaTheme="minorHAnsi" w:hAnsi="Cambria" w:cs="Cambria"/>
          <w:lang w:val="en"/>
        </w:rPr>
        <w:t xml:space="preserve"> momentum </w:t>
      </w:r>
      <w:proofErr w:type="spellStart"/>
      <w:r w:rsidRPr="004C3922">
        <w:rPr>
          <w:rFonts w:ascii="Cambria" w:eastAsiaTheme="minorHAnsi" w:hAnsi="Cambria" w:cs="Cambria"/>
          <w:lang w:val="en"/>
        </w:rPr>
        <w:t>untuk</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meningkatkan</w:t>
      </w:r>
      <w:proofErr w:type="spellEnd"/>
      <w:r w:rsidRPr="004C3922">
        <w:rPr>
          <w:rFonts w:ascii="Cambria" w:eastAsiaTheme="minorHAnsi" w:hAnsi="Cambria" w:cs="Cambria"/>
          <w:lang w:val="en"/>
        </w:rPr>
        <w:t xml:space="preserve"> ibadah, </w:t>
      </w:r>
      <w:proofErr w:type="spellStart"/>
      <w:r w:rsidRPr="004C3922">
        <w:rPr>
          <w:rFonts w:ascii="Cambria" w:eastAsiaTheme="minorHAnsi" w:hAnsi="Cambria" w:cs="Cambria"/>
          <w:lang w:val="en"/>
        </w:rPr>
        <w:t>memperbaiki</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akhlak</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memperbanyak</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amal</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saleh</w:t>
      </w:r>
      <w:proofErr w:type="spellEnd"/>
      <w:r w:rsidRPr="004C3922">
        <w:rPr>
          <w:rFonts w:ascii="Cambria" w:eastAsiaTheme="minorHAnsi" w:hAnsi="Cambria" w:cs="Cambria"/>
          <w:lang w:val="en"/>
        </w:rPr>
        <w:t xml:space="preserve">, dan </w:t>
      </w:r>
      <w:proofErr w:type="spellStart"/>
      <w:r w:rsidRPr="004C3922">
        <w:rPr>
          <w:rFonts w:ascii="Cambria" w:eastAsiaTheme="minorHAnsi" w:hAnsi="Cambria" w:cs="Cambria"/>
          <w:lang w:val="en"/>
        </w:rPr>
        <w:t>menghindari</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perbuatan</w:t>
      </w:r>
      <w:proofErr w:type="spellEnd"/>
      <w:r w:rsidRPr="004C3922">
        <w:rPr>
          <w:rFonts w:ascii="Cambria" w:eastAsiaTheme="minorHAnsi" w:hAnsi="Cambria" w:cs="Cambria"/>
          <w:lang w:val="en"/>
        </w:rPr>
        <w:t xml:space="preserve"> yang </w:t>
      </w:r>
      <w:proofErr w:type="spellStart"/>
      <w:r w:rsidRPr="004C3922">
        <w:rPr>
          <w:rFonts w:ascii="Cambria" w:eastAsiaTheme="minorHAnsi" w:hAnsi="Cambria" w:cs="Cambria"/>
          <w:lang w:val="en"/>
        </w:rPr>
        <w:t>bertentangan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dengan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nilai-nilai</w:t>
      </w:r>
      <w:proofErr w:type="spellEnd"/>
      <w:r w:rsidRPr="004C3922">
        <w:rPr>
          <w:rFonts w:ascii="Cambria" w:eastAsiaTheme="minorHAnsi" w:hAnsi="Cambria" w:cs="Cambria"/>
          <w:lang w:val="en"/>
        </w:rPr>
        <w:t xml:space="preserve"> Islam.</w:t>
      </w:r>
      <w:r w:rsidR="006608D2">
        <w:rPr>
          <w:rFonts w:ascii="Cambria" w:eastAsiaTheme="minorHAnsi" w:hAnsi="Cambria" w:cs="Cambria"/>
          <w:lang w:val="en"/>
        </w:rPr>
        <w:t xml:space="preserve"> </w:t>
      </w:r>
      <w:r w:rsidRPr="004C3922">
        <w:rPr>
          <w:rFonts w:ascii="Cambria" w:eastAsiaTheme="minorHAnsi" w:hAnsi="Cambria" w:cs="Cambria"/>
          <w:lang w:val="en"/>
        </w:rPr>
        <w:t xml:space="preserve">Allah </w:t>
      </w:r>
      <w:proofErr w:type="spellStart"/>
      <w:r w:rsidRPr="004C3922">
        <w:rPr>
          <w:rFonts w:ascii="Cambria" w:eastAsiaTheme="minorHAnsi" w:hAnsi="Cambria" w:cs="Cambria"/>
          <w:lang w:val="en"/>
        </w:rPr>
        <w:t>Swt</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berfirman</w:t>
      </w:r>
      <w:proofErr w:type="spellEnd"/>
      <w:r w:rsidRPr="004C3922">
        <w:rPr>
          <w:rFonts w:ascii="Cambria" w:eastAsiaTheme="minorHAnsi" w:hAnsi="Cambria" w:cs="Cambria"/>
          <w:lang w:val="en"/>
        </w:rPr>
        <w:t>:</w:t>
      </w:r>
    </w:p>
    <w:p w14:paraId="40074F1A" w14:textId="77777777" w:rsidR="00446C6D" w:rsidRPr="004C3922" w:rsidRDefault="00446C6D" w:rsidP="00193CEF">
      <w:pPr>
        <w:widowControl/>
        <w:bidi/>
        <w:adjustRightInd w:val="0"/>
        <w:spacing w:after="200" w:line="276" w:lineRule="auto"/>
        <w:jc w:val="both"/>
        <w:rPr>
          <w:rFonts w:ascii="Cambria" w:eastAsiaTheme="minorHAnsi" w:hAnsi="Cambria" w:cs="LPMQ Isep Misbah"/>
          <w:rtl/>
          <w:lang w:val="en"/>
        </w:rPr>
      </w:pPr>
      <w:r w:rsidRPr="004C3922">
        <w:rPr>
          <w:rFonts w:ascii="Cambria" w:eastAsiaTheme="minorHAnsi" w:hAnsi="Cambria" w:cs="LPMQ Isep Misbah"/>
          <w:rtl/>
          <w:lang w:val="en"/>
        </w:rPr>
        <w:t xml:space="preserve">اِنَّ عِدَّةَ الشُّهُوْرِ عِنْدَ اللّٰهِ اثْنَا عَشَرَ شَهْرًا فِيْ كِتٰبِ اللّٰهِ يَوْمَ خَلَقَ السَّمٰوٰتِ وَالْاَرْضَ مِنْهَآ اَرْبَعَةٌ حُرُمٌ ۗذٰلِكَ الدِّيْنُ الْقَيِّمُ ەۙ فَلَا تَظْلِمُوْا فِيْهِنَّ اَنْفُسَكُمْ وَقَاتِلُوا الْمُشْرِكِيْنَ كَاۤفَّةً كَمَا يُقَاتِلُوْنَكُمْ كَاۤفَّةً ۗوَاعْلَمُوْٓا اَنَّ اللّٰهَ مَعَ الْمُتَّقِيْنَ </w:t>
      </w:r>
    </w:p>
    <w:p w14:paraId="30033B4D" w14:textId="4115EB67" w:rsidR="00FB7B22" w:rsidRPr="006608D2" w:rsidRDefault="006608D2" w:rsidP="006608D2">
      <w:pPr>
        <w:widowControl/>
        <w:adjustRightInd w:val="0"/>
        <w:spacing w:after="200" w:line="276" w:lineRule="auto"/>
        <w:ind w:left="851" w:hanging="851"/>
        <w:jc w:val="both"/>
        <w:rPr>
          <w:rFonts w:ascii="Cambria" w:eastAsiaTheme="minorHAnsi" w:hAnsi="Cambria" w:cs="Cambria"/>
        </w:rPr>
      </w:pPr>
      <w:proofErr w:type="spellStart"/>
      <w:r w:rsidRPr="006608D2">
        <w:rPr>
          <w:rFonts w:ascii="Cambria" w:eastAsiaTheme="minorHAnsi" w:hAnsi="Cambria" w:cs="Cambria"/>
        </w:rPr>
        <w:t>Artinya</w:t>
      </w:r>
      <w:proofErr w:type="spellEnd"/>
      <w:r w:rsidRPr="006608D2">
        <w:rPr>
          <w:rFonts w:ascii="Cambria" w:eastAsiaTheme="minorHAnsi" w:hAnsi="Cambria" w:cs="Cambria"/>
        </w:rPr>
        <w:t>:</w:t>
      </w:r>
      <w:r>
        <w:rPr>
          <w:rFonts w:ascii="Cambria" w:eastAsiaTheme="minorHAnsi" w:hAnsi="Cambria" w:cs="Cambria"/>
          <w:i/>
          <w:iCs/>
        </w:rPr>
        <w:t xml:space="preserve"> </w:t>
      </w:r>
      <w:r w:rsidR="00446C6D" w:rsidRPr="004C3922">
        <w:rPr>
          <w:rFonts w:ascii="Cambria" w:eastAsiaTheme="minorHAnsi" w:hAnsi="Cambria" w:cs="Cambria"/>
          <w:i/>
          <w:iCs/>
        </w:rPr>
        <w:t>“</w:t>
      </w:r>
      <w:proofErr w:type="spellStart"/>
      <w:r w:rsidR="00446C6D" w:rsidRPr="004C3922">
        <w:rPr>
          <w:rFonts w:ascii="Cambria" w:eastAsiaTheme="minorHAnsi" w:hAnsi="Cambria" w:cs="Cambria"/>
          <w:i/>
          <w:iCs/>
        </w:rPr>
        <w:t>Sesungguhnya</w:t>
      </w:r>
      <w:proofErr w:type="spellEnd"/>
      <w:r w:rsidR="00446C6D" w:rsidRPr="004C3922">
        <w:rPr>
          <w:rFonts w:ascii="Cambria" w:eastAsiaTheme="minorHAnsi" w:hAnsi="Cambria" w:cs="Cambria"/>
          <w:i/>
          <w:iCs/>
        </w:rPr>
        <w:t xml:space="preserve"> </w:t>
      </w:r>
      <w:proofErr w:type="spellStart"/>
      <w:r w:rsidR="00446C6D" w:rsidRPr="004C3922">
        <w:rPr>
          <w:rFonts w:ascii="Cambria" w:eastAsiaTheme="minorHAnsi" w:hAnsi="Cambria" w:cs="Cambria"/>
          <w:i/>
          <w:iCs/>
        </w:rPr>
        <w:t>bilangan</w:t>
      </w:r>
      <w:proofErr w:type="spellEnd"/>
      <w:r w:rsidR="00446C6D" w:rsidRPr="004C3922">
        <w:rPr>
          <w:rFonts w:ascii="Cambria" w:eastAsiaTheme="minorHAnsi" w:hAnsi="Cambria" w:cs="Cambria"/>
          <w:i/>
          <w:iCs/>
        </w:rPr>
        <w:t xml:space="preserve"> </w:t>
      </w:r>
      <w:proofErr w:type="spellStart"/>
      <w:r w:rsidR="00446C6D" w:rsidRPr="004C3922">
        <w:rPr>
          <w:rFonts w:ascii="Cambria" w:eastAsiaTheme="minorHAnsi" w:hAnsi="Cambria" w:cs="Cambria"/>
          <w:i/>
          <w:iCs/>
        </w:rPr>
        <w:t>bulan</w:t>
      </w:r>
      <w:proofErr w:type="spellEnd"/>
      <w:r w:rsidR="00446C6D" w:rsidRPr="004C3922">
        <w:rPr>
          <w:rFonts w:ascii="Cambria" w:eastAsiaTheme="minorHAnsi" w:hAnsi="Cambria" w:cs="Cambria"/>
          <w:i/>
          <w:iCs/>
        </w:rPr>
        <w:t xml:space="preserve"> di </w:t>
      </w:r>
      <w:proofErr w:type="spellStart"/>
      <w:r w:rsidR="00446C6D" w:rsidRPr="004C3922">
        <w:rPr>
          <w:rFonts w:ascii="Cambria" w:eastAsiaTheme="minorHAnsi" w:hAnsi="Cambria" w:cs="Cambria"/>
          <w:i/>
          <w:iCs/>
        </w:rPr>
        <w:t>sisi</w:t>
      </w:r>
      <w:proofErr w:type="spellEnd"/>
      <w:r w:rsidR="00446C6D" w:rsidRPr="004C3922">
        <w:rPr>
          <w:rFonts w:ascii="Cambria" w:eastAsiaTheme="minorHAnsi" w:hAnsi="Cambria" w:cs="Cambria"/>
          <w:i/>
          <w:iCs/>
        </w:rPr>
        <w:t xml:space="preserve"> Allah </w:t>
      </w:r>
      <w:proofErr w:type="spellStart"/>
      <w:r w:rsidR="00446C6D" w:rsidRPr="004C3922">
        <w:rPr>
          <w:rFonts w:ascii="Cambria" w:eastAsiaTheme="minorHAnsi" w:hAnsi="Cambria" w:cs="Cambria"/>
          <w:i/>
          <w:iCs/>
        </w:rPr>
        <w:t>ialah</w:t>
      </w:r>
      <w:proofErr w:type="spellEnd"/>
      <w:r w:rsidR="00446C6D" w:rsidRPr="004C3922">
        <w:rPr>
          <w:rFonts w:ascii="Cambria" w:eastAsiaTheme="minorHAnsi" w:hAnsi="Cambria" w:cs="Cambria"/>
          <w:i/>
          <w:iCs/>
        </w:rPr>
        <w:t xml:space="preserve"> dua </w:t>
      </w:r>
      <w:proofErr w:type="spellStart"/>
      <w:r w:rsidR="00446C6D" w:rsidRPr="004C3922">
        <w:rPr>
          <w:rFonts w:ascii="Cambria" w:eastAsiaTheme="minorHAnsi" w:hAnsi="Cambria" w:cs="Cambria"/>
          <w:i/>
          <w:iCs/>
        </w:rPr>
        <w:t>belas</w:t>
      </w:r>
      <w:proofErr w:type="spellEnd"/>
      <w:r w:rsidR="00446C6D" w:rsidRPr="004C3922">
        <w:rPr>
          <w:rFonts w:ascii="Cambria" w:eastAsiaTheme="minorHAnsi" w:hAnsi="Cambria" w:cs="Cambria"/>
          <w:i/>
          <w:iCs/>
        </w:rPr>
        <w:t xml:space="preserve"> </w:t>
      </w:r>
      <w:proofErr w:type="spellStart"/>
      <w:r w:rsidR="00446C6D" w:rsidRPr="004C3922">
        <w:rPr>
          <w:rFonts w:ascii="Cambria" w:eastAsiaTheme="minorHAnsi" w:hAnsi="Cambria" w:cs="Cambria"/>
          <w:i/>
          <w:iCs/>
        </w:rPr>
        <w:t>bulan</w:t>
      </w:r>
      <w:proofErr w:type="spellEnd"/>
      <w:r w:rsidR="00446C6D" w:rsidRPr="004C3922">
        <w:rPr>
          <w:rFonts w:ascii="Cambria" w:eastAsiaTheme="minorHAnsi" w:hAnsi="Cambria" w:cs="Cambria"/>
          <w:i/>
          <w:iCs/>
        </w:rPr>
        <w:t xml:space="preserve">, </w:t>
      </w:r>
      <w:proofErr w:type="spellStart"/>
      <w:r w:rsidR="00446C6D" w:rsidRPr="004C3922">
        <w:rPr>
          <w:rFonts w:ascii="Cambria" w:eastAsiaTheme="minorHAnsi" w:hAnsi="Cambria" w:cs="Cambria"/>
          <w:i/>
          <w:iCs/>
        </w:rPr>
        <w:t>sebagaimana</w:t>
      </w:r>
      <w:proofErr w:type="spellEnd"/>
      <w:r w:rsidR="00446C6D" w:rsidRPr="004C3922">
        <w:rPr>
          <w:rFonts w:ascii="Cambria" w:eastAsiaTheme="minorHAnsi" w:hAnsi="Cambria" w:cs="Cambria"/>
          <w:i/>
          <w:iCs/>
        </w:rPr>
        <w:t xml:space="preserve"> </w:t>
      </w:r>
      <w:proofErr w:type="spellStart"/>
      <w:r w:rsidR="00446C6D" w:rsidRPr="004C3922">
        <w:rPr>
          <w:rFonts w:ascii="Cambria" w:eastAsiaTheme="minorHAnsi" w:hAnsi="Cambria" w:cs="Cambria"/>
          <w:i/>
          <w:iCs/>
        </w:rPr>
        <w:t>ketetapan</w:t>
      </w:r>
      <w:proofErr w:type="spellEnd"/>
      <w:r w:rsidR="00446C6D" w:rsidRPr="004C3922">
        <w:rPr>
          <w:rFonts w:ascii="Cambria" w:eastAsiaTheme="minorHAnsi" w:hAnsi="Cambria" w:cs="Cambria"/>
          <w:i/>
          <w:iCs/>
        </w:rPr>
        <w:t xml:space="preserve"> Allah pada </w:t>
      </w:r>
      <w:proofErr w:type="spellStart"/>
      <w:r w:rsidR="00446C6D" w:rsidRPr="004C3922">
        <w:rPr>
          <w:rFonts w:ascii="Cambria" w:eastAsiaTheme="minorHAnsi" w:hAnsi="Cambria" w:cs="Cambria"/>
          <w:i/>
          <w:iCs/>
        </w:rPr>
        <w:t>waktu</w:t>
      </w:r>
      <w:proofErr w:type="spellEnd"/>
      <w:r w:rsidR="00446C6D" w:rsidRPr="004C3922">
        <w:rPr>
          <w:rFonts w:ascii="Cambria" w:eastAsiaTheme="minorHAnsi" w:hAnsi="Cambria" w:cs="Cambria"/>
          <w:i/>
          <w:iCs/>
        </w:rPr>
        <w:t xml:space="preserve"> Dia </w:t>
      </w:r>
      <w:proofErr w:type="spellStart"/>
      <w:r w:rsidR="00446C6D" w:rsidRPr="004C3922">
        <w:rPr>
          <w:rFonts w:ascii="Cambria" w:eastAsiaTheme="minorHAnsi" w:hAnsi="Cambria" w:cs="Cambria"/>
          <w:i/>
          <w:iCs/>
        </w:rPr>
        <w:t>menciptakan</w:t>
      </w:r>
      <w:proofErr w:type="spellEnd"/>
      <w:r w:rsidR="00446C6D" w:rsidRPr="004C3922">
        <w:rPr>
          <w:rFonts w:ascii="Cambria" w:eastAsiaTheme="minorHAnsi" w:hAnsi="Cambria" w:cs="Cambria"/>
          <w:i/>
          <w:iCs/>
        </w:rPr>
        <w:t xml:space="preserve"> </w:t>
      </w:r>
      <w:proofErr w:type="spellStart"/>
      <w:r w:rsidR="00446C6D" w:rsidRPr="004C3922">
        <w:rPr>
          <w:rFonts w:ascii="Cambria" w:eastAsiaTheme="minorHAnsi" w:hAnsi="Cambria" w:cs="Cambria"/>
          <w:i/>
          <w:iCs/>
        </w:rPr>
        <w:t>langit</w:t>
      </w:r>
      <w:proofErr w:type="spellEnd"/>
      <w:r w:rsidR="00446C6D" w:rsidRPr="004C3922">
        <w:rPr>
          <w:rFonts w:ascii="Cambria" w:eastAsiaTheme="minorHAnsi" w:hAnsi="Cambria" w:cs="Cambria"/>
          <w:i/>
          <w:iCs/>
        </w:rPr>
        <w:t xml:space="preserve"> dan </w:t>
      </w:r>
      <w:proofErr w:type="spellStart"/>
      <w:r w:rsidR="00446C6D" w:rsidRPr="004C3922">
        <w:rPr>
          <w:rFonts w:ascii="Cambria" w:eastAsiaTheme="minorHAnsi" w:hAnsi="Cambria" w:cs="Cambria"/>
          <w:i/>
          <w:iCs/>
        </w:rPr>
        <w:t>bumi</w:t>
      </w:r>
      <w:proofErr w:type="spellEnd"/>
      <w:r w:rsidR="00446C6D" w:rsidRPr="004C3922">
        <w:rPr>
          <w:rFonts w:ascii="Cambria" w:eastAsiaTheme="minorHAnsi" w:hAnsi="Cambria" w:cs="Cambria"/>
          <w:i/>
          <w:iCs/>
        </w:rPr>
        <w:t xml:space="preserve">, di </w:t>
      </w:r>
      <w:proofErr w:type="spellStart"/>
      <w:r w:rsidR="00446C6D" w:rsidRPr="004C3922">
        <w:rPr>
          <w:rFonts w:ascii="Cambria" w:eastAsiaTheme="minorHAnsi" w:hAnsi="Cambria" w:cs="Cambria"/>
          <w:i/>
          <w:iCs/>
        </w:rPr>
        <w:t>antaranya</w:t>
      </w:r>
      <w:proofErr w:type="spellEnd"/>
      <w:r w:rsidR="00446C6D" w:rsidRPr="004C3922">
        <w:rPr>
          <w:rFonts w:ascii="Cambria" w:eastAsiaTheme="minorHAnsi" w:hAnsi="Cambria" w:cs="Cambria"/>
          <w:i/>
          <w:iCs/>
        </w:rPr>
        <w:t xml:space="preserve"> </w:t>
      </w:r>
      <w:proofErr w:type="spellStart"/>
      <w:r w:rsidR="00446C6D" w:rsidRPr="004C3922">
        <w:rPr>
          <w:rFonts w:ascii="Cambria" w:eastAsiaTheme="minorHAnsi" w:hAnsi="Cambria" w:cs="Cambria"/>
          <w:i/>
          <w:iCs/>
        </w:rPr>
        <w:t>ada</w:t>
      </w:r>
      <w:proofErr w:type="spellEnd"/>
      <w:r w:rsidR="00446C6D" w:rsidRPr="004C3922">
        <w:rPr>
          <w:rFonts w:ascii="Cambria" w:eastAsiaTheme="minorHAnsi" w:hAnsi="Cambria" w:cs="Cambria"/>
          <w:i/>
          <w:iCs/>
        </w:rPr>
        <w:t xml:space="preserve"> </w:t>
      </w:r>
      <w:proofErr w:type="spellStart"/>
      <w:r w:rsidR="00446C6D" w:rsidRPr="004C3922">
        <w:rPr>
          <w:rFonts w:ascii="Cambria" w:eastAsiaTheme="minorHAnsi" w:hAnsi="Cambria" w:cs="Cambria"/>
          <w:i/>
          <w:iCs/>
        </w:rPr>
        <w:t>empat</w:t>
      </w:r>
      <w:proofErr w:type="spellEnd"/>
      <w:r w:rsidR="00446C6D" w:rsidRPr="004C3922">
        <w:rPr>
          <w:rFonts w:ascii="Cambria" w:eastAsiaTheme="minorHAnsi" w:hAnsi="Cambria" w:cs="Cambria"/>
          <w:i/>
          <w:iCs/>
        </w:rPr>
        <w:t xml:space="preserve"> </w:t>
      </w:r>
      <w:proofErr w:type="spellStart"/>
      <w:r w:rsidR="00446C6D" w:rsidRPr="004C3922">
        <w:rPr>
          <w:rFonts w:ascii="Cambria" w:eastAsiaTheme="minorHAnsi" w:hAnsi="Cambria" w:cs="Cambria"/>
          <w:i/>
          <w:iCs/>
        </w:rPr>
        <w:t>bulan</w:t>
      </w:r>
      <w:proofErr w:type="spellEnd"/>
      <w:r w:rsidR="00446C6D" w:rsidRPr="004C3922">
        <w:rPr>
          <w:rFonts w:ascii="Cambria" w:eastAsiaTheme="minorHAnsi" w:hAnsi="Cambria" w:cs="Cambria"/>
          <w:i/>
          <w:iCs/>
        </w:rPr>
        <w:t xml:space="preserve"> haram. </w:t>
      </w:r>
      <w:proofErr w:type="spellStart"/>
      <w:r w:rsidR="00446C6D" w:rsidRPr="004C3922">
        <w:rPr>
          <w:rFonts w:ascii="Cambria" w:eastAsiaTheme="minorHAnsi" w:hAnsi="Cambria" w:cs="Cambria"/>
          <w:i/>
          <w:iCs/>
        </w:rPr>
        <w:t>Itulah</w:t>
      </w:r>
      <w:proofErr w:type="spellEnd"/>
      <w:r w:rsidR="00446C6D" w:rsidRPr="004C3922">
        <w:rPr>
          <w:rFonts w:ascii="Cambria" w:eastAsiaTheme="minorHAnsi" w:hAnsi="Cambria" w:cs="Cambria"/>
          <w:i/>
          <w:iCs/>
        </w:rPr>
        <w:t xml:space="preserve"> </w:t>
      </w:r>
      <w:proofErr w:type="spellStart"/>
      <w:r w:rsidR="00446C6D" w:rsidRPr="004C3922">
        <w:rPr>
          <w:rFonts w:ascii="Cambria" w:eastAsiaTheme="minorHAnsi" w:hAnsi="Cambria" w:cs="Cambria"/>
          <w:i/>
          <w:iCs/>
        </w:rPr>
        <w:t>ketetapan</w:t>
      </w:r>
      <w:proofErr w:type="spellEnd"/>
      <w:r w:rsidR="00446C6D" w:rsidRPr="004C3922">
        <w:rPr>
          <w:rFonts w:ascii="Cambria" w:eastAsiaTheme="minorHAnsi" w:hAnsi="Cambria" w:cs="Cambria"/>
          <w:i/>
          <w:iCs/>
        </w:rPr>
        <w:t xml:space="preserve"> agama yang </w:t>
      </w:r>
      <w:proofErr w:type="spellStart"/>
      <w:r w:rsidR="00446C6D" w:rsidRPr="004C3922">
        <w:rPr>
          <w:rFonts w:ascii="Cambria" w:eastAsiaTheme="minorHAnsi" w:hAnsi="Cambria" w:cs="Cambria"/>
          <w:i/>
          <w:iCs/>
        </w:rPr>
        <w:t>lurus</w:t>
      </w:r>
      <w:proofErr w:type="spellEnd"/>
      <w:r w:rsidR="00446C6D" w:rsidRPr="004C3922">
        <w:rPr>
          <w:rFonts w:ascii="Cambria" w:eastAsiaTheme="minorHAnsi" w:hAnsi="Cambria" w:cs="Cambria"/>
          <w:i/>
          <w:iCs/>
        </w:rPr>
        <w:t xml:space="preserve">, </w:t>
      </w:r>
      <w:proofErr w:type="spellStart"/>
      <w:r w:rsidR="00446C6D" w:rsidRPr="004C3922">
        <w:rPr>
          <w:rFonts w:ascii="Cambria" w:eastAsiaTheme="minorHAnsi" w:hAnsi="Cambria" w:cs="Cambria"/>
          <w:i/>
          <w:iCs/>
        </w:rPr>
        <w:t>maka</w:t>
      </w:r>
      <w:proofErr w:type="spellEnd"/>
      <w:r w:rsidR="00446C6D" w:rsidRPr="004C3922">
        <w:rPr>
          <w:rFonts w:ascii="Cambria" w:eastAsiaTheme="minorHAnsi" w:hAnsi="Cambria" w:cs="Cambria"/>
          <w:i/>
          <w:iCs/>
        </w:rPr>
        <w:t xml:space="preserve"> </w:t>
      </w:r>
      <w:proofErr w:type="spellStart"/>
      <w:r w:rsidR="00446C6D" w:rsidRPr="004C3922">
        <w:rPr>
          <w:rFonts w:ascii="Cambria" w:eastAsiaTheme="minorHAnsi" w:hAnsi="Cambria" w:cs="Cambria"/>
          <w:i/>
          <w:iCs/>
        </w:rPr>
        <w:t>janganlah</w:t>
      </w:r>
      <w:proofErr w:type="spellEnd"/>
      <w:r w:rsidR="00446C6D" w:rsidRPr="004C3922">
        <w:rPr>
          <w:rFonts w:ascii="Cambria" w:eastAsiaTheme="minorHAnsi" w:hAnsi="Cambria" w:cs="Cambria"/>
          <w:i/>
          <w:iCs/>
        </w:rPr>
        <w:t xml:space="preserve"> </w:t>
      </w:r>
      <w:proofErr w:type="spellStart"/>
      <w:r w:rsidR="00446C6D" w:rsidRPr="004C3922">
        <w:rPr>
          <w:rFonts w:ascii="Cambria" w:eastAsiaTheme="minorHAnsi" w:hAnsi="Cambria" w:cs="Cambria"/>
          <w:i/>
          <w:iCs/>
        </w:rPr>
        <w:t>kamu</w:t>
      </w:r>
      <w:proofErr w:type="spellEnd"/>
      <w:r w:rsidR="00446C6D" w:rsidRPr="004C3922">
        <w:rPr>
          <w:rFonts w:ascii="Cambria" w:eastAsiaTheme="minorHAnsi" w:hAnsi="Cambria" w:cs="Cambria"/>
          <w:i/>
          <w:iCs/>
        </w:rPr>
        <w:t xml:space="preserve"> </w:t>
      </w:r>
      <w:proofErr w:type="spellStart"/>
      <w:r w:rsidR="00446C6D" w:rsidRPr="004C3922">
        <w:rPr>
          <w:rFonts w:ascii="Cambria" w:eastAsiaTheme="minorHAnsi" w:hAnsi="Cambria" w:cs="Cambria"/>
          <w:i/>
          <w:iCs/>
        </w:rPr>
        <w:t>menzalimi</w:t>
      </w:r>
      <w:proofErr w:type="spellEnd"/>
      <w:r w:rsidR="00446C6D" w:rsidRPr="004C3922">
        <w:rPr>
          <w:rFonts w:ascii="Cambria" w:eastAsiaTheme="minorHAnsi" w:hAnsi="Cambria" w:cs="Cambria"/>
          <w:i/>
          <w:iCs/>
        </w:rPr>
        <w:t xml:space="preserve"> </w:t>
      </w:r>
      <w:proofErr w:type="spellStart"/>
      <w:r w:rsidR="00446C6D" w:rsidRPr="004C3922">
        <w:rPr>
          <w:rFonts w:ascii="Cambria" w:eastAsiaTheme="minorHAnsi" w:hAnsi="Cambria" w:cs="Cambria"/>
          <w:i/>
          <w:iCs/>
        </w:rPr>
        <w:t>dirimu</w:t>
      </w:r>
      <w:proofErr w:type="spellEnd"/>
      <w:r w:rsidR="00446C6D" w:rsidRPr="004C3922">
        <w:rPr>
          <w:rFonts w:ascii="Cambria" w:eastAsiaTheme="minorHAnsi" w:hAnsi="Cambria" w:cs="Cambria"/>
          <w:i/>
          <w:iCs/>
        </w:rPr>
        <w:t xml:space="preserve"> </w:t>
      </w:r>
      <w:proofErr w:type="spellStart"/>
      <w:r w:rsidR="00446C6D" w:rsidRPr="004C3922">
        <w:rPr>
          <w:rFonts w:ascii="Cambria" w:eastAsiaTheme="minorHAnsi" w:hAnsi="Cambria" w:cs="Cambria"/>
          <w:i/>
          <w:iCs/>
        </w:rPr>
        <w:t>padanya</w:t>
      </w:r>
      <w:proofErr w:type="spellEnd"/>
      <w:r w:rsidR="00446C6D" w:rsidRPr="004C3922">
        <w:rPr>
          <w:rFonts w:ascii="Cambria" w:eastAsiaTheme="minorHAnsi" w:hAnsi="Cambria" w:cs="Cambria"/>
          <w:i/>
          <w:iCs/>
        </w:rPr>
        <w:t xml:space="preserve">, dan </w:t>
      </w:r>
      <w:proofErr w:type="spellStart"/>
      <w:r w:rsidR="00446C6D" w:rsidRPr="004C3922">
        <w:rPr>
          <w:rFonts w:ascii="Cambria" w:eastAsiaTheme="minorHAnsi" w:hAnsi="Cambria" w:cs="Cambria"/>
          <w:i/>
          <w:iCs/>
        </w:rPr>
        <w:t>perangilah</w:t>
      </w:r>
      <w:proofErr w:type="spellEnd"/>
      <w:r w:rsidR="00446C6D" w:rsidRPr="004C3922">
        <w:rPr>
          <w:rFonts w:ascii="Cambria" w:eastAsiaTheme="minorHAnsi" w:hAnsi="Cambria" w:cs="Cambria"/>
          <w:i/>
          <w:iCs/>
        </w:rPr>
        <w:t xml:space="preserve"> orang-orang </w:t>
      </w:r>
      <w:proofErr w:type="spellStart"/>
      <w:r w:rsidR="00446C6D" w:rsidRPr="004C3922">
        <w:rPr>
          <w:rFonts w:ascii="Cambria" w:eastAsiaTheme="minorHAnsi" w:hAnsi="Cambria" w:cs="Cambria"/>
          <w:i/>
          <w:iCs/>
        </w:rPr>
        <w:t>musyrik</w:t>
      </w:r>
      <w:proofErr w:type="spellEnd"/>
      <w:r w:rsidR="00446C6D" w:rsidRPr="004C3922">
        <w:rPr>
          <w:rFonts w:ascii="Cambria" w:eastAsiaTheme="minorHAnsi" w:hAnsi="Cambria" w:cs="Cambria"/>
          <w:i/>
          <w:iCs/>
        </w:rPr>
        <w:t xml:space="preserve"> </w:t>
      </w:r>
      <w:proofErr w:type="spellStart"/>
      <w:r w:rsidR="00446C6D" w:rsidRPr="004C3922">
        <w:rPr>
          <w:rFonts w:ascii="Cambria" w:eastAsiaTheme="minorHAnsi" w:hAnsi="Cambria" w:cs="Cambria"/>
          <w:i/>
          <w:iCs/>
        </w:rPr>
        <w:t>semuanya</w:t>
      </w:r>
      <w:proofErr w:type="spellEnd"/>
      <w:r w:rsidR="00446C6D" w:rsidRPr="004C3922">
        <w:rPr>
          <w:rFonts w:ascii="Cambria" w:eastAsiaTheme="minorHAnsi" w:hAnsi="Cambria" w:cs="Cambria"/>
          <w:i/>
          <w:iCs/>
        </w:rPr>
        <w:t xml:space="preserve"> </w:t>
      </w:r>
      <w:proofErr w:type="spellStart"/>
      <w:r w:rsidR="00446C6D" w:rsidRPr="004C3922">
        <w:rPr>
          <w:rFonts w:ascii="Cambria" w:eastAsiaTheme="minorHAnsi" w:hAnsi="Cambria" w:cs="Cambria"/>
          <w:i/>
          <w:iCs/>
        </w:rPr>
        <w:t>sebagaimana</w:t>
      </w:r>
      <w:proofErr w:type="spellEnd"/>
      <w:r w:rsidR="00446C6D" w:rsidRPr="004C3922">
        <w:rPr>
          <w:rFonts w:ascii="Cambria" w:eastAsiaTheme="minorHAnsi" w:hAnsi="Cambria" w:cs="Cambria"/>
          <w:i/>
          <w:iCs/>
        </w:rPr>
        <w:t xml:space="preserve"> </w:t>
      </w:r>
      <w:proofErr w:type="spellStart"/>
      <w:r w:rsidR="00446C6D" w:rsidRPr="004C3922">
        <w:rPr>
          <w:rFonts w:ascii="Cambria" w:eastAsiaTheme="minorHAnsi" w:hAnsi="Cambria" w:cs="Cambria"/>
          <w:i/>
          <w:iCs/>
        </w:rPr>
        <w:t>mereka</w:t>
      </w:r>
      <w:proofErr w:type="spellEnd"/>
      <w:r w:rsidR="00446C6D" w:rsidRPr="004C3922">
        <w:rPr>
          <w:rFonts w:ascii="Cambria" w:eastAsiaTheme="minorHAnsi" w:hAnsi="Cambria" w:cs="Cambria"/>
          <w:i/>
          <w:iCs/>
        </w:rPr>
        <w:t xml:space="preserve"> pun </w:t>
      </w:r>
      <w:proofErr w:type="spellStart"/>
      <w:r w:rsidR="00446C6D" w:rsidRPr="004C3922">
        <w:rPr>
          <w:rFonts w:ascii="Cambria" w:eastAsiaTheme="minorHAnsi" w:hAnsi="Cambria" w:cs="Cambria"/>
          <w:i/>
          <w:iCs/>
        </w:rPr>
        <w:t>memerangi</w:t>
      </w:r>
      <w:proofErr w:type="spellEnd"/>
      <w:r w:rsidR="00446C6D" w:rsidRPr="004C3922">
        <w:rPr>
          <w:rFonts w:ascii="Cambria" w:eastAsiaTheme="minorHAnsi" w:hAnsi="Cambria" w:cs="Cambria"/>
          <w:i/>
          <w:iCs/>
        </w:rPr>
        <w:t xml:space="preserve"> </w:t>
      </w:r>
      <w:proofErr w:type="spellStart"/>
      <w:r w:rsidR="00446C6D" w:rsidRPr="004C3922">
        <w:rPr>
          <w:rFonts w:ascii="Cambria" w:eastAsiaTheme="minorHAnsi" w:hAnsi="Cambria" w:cs="Cambria"/>
          <w:i/>
          <w:iCs/>
        </w:rPr>
        <w:t>kamu</w:t>
      </w:r>
      <w:proofErr w:type="spellEnd"/>
      <w:r w:rsidR="00446C6D" w:rsidRPr="004C3922">
        <w:rPr>
          <w:rFonts w:ascii="Cambria" w:eastAsiaTheme="minorHAnsi" w:hAnsi="Cambria" w:cs="Cambria"/>
          <w:i/>
          <w:iCs/>
        </w:rPr>
        <w:t xml:space="preserve"> </w:t>
      </w:r>
      <w:proofErr w:type="spellStart"/>
      <w:r w:rsidR="00446C6D" w:rsidRPr="004C3922">
        <w:rPr>
          <w:rFonts w:ascii="Cambria" w:eastAsiaTheme="minorHAnsi" w:hAnsi="Cambria" w:cs="Cambria"/>
          <w:i/>
          <w:iCs/>
        </w:rPr>
        <w:t>semuanya</w:t>
      </w:r>
      <w:proofErr w:type="spellEnd"/>
      <w:r w:rsidR="00446C6D" w:rsidRPr="004C3922">
        <w:rPr>
          <w:rFonts w:ascii="Cambria" w:eastAsiaTheme="minorHAnsi" w:hAnsi="Cambria" w:cs="Cambria"/>
          <w:i/>
          <w:iCs/>
        </w:rPr>
        <w:t xml:space="preserve">. </w:t>
      </w:r>
      <w:proofErr w:type="spellStart"/>
      <w:r w:rsidR="00446C6D" w:rsidRPr="004C3922">
        <w:rPr>
          <w:rFonts w:ascii="Cambria" w:eastAsiaTheme="minorHAnsi" w:hAnsi="Cambria" w:cs="Cambria"/>
          <w:i/>
          <w:iCs/>
        </w:rPr>
        <w:t>Ketahuilah</w:t>
      </w:r>
      <w:proofErr w:type="spellEnd"/>
      <w:r w:rsidR="00446C6D" w:rsidRPr="004C3922">
        <w:rPr>
          <w:rFonts w:ascii="Cambria" w:eastAsiaTheme="minorHAnsi" w:hAnsi="Cambria" w:cs="Cambria"/>
          <w:i/>
          <w:iCs/>
        </w:rPr>
        <w:t xml:space="preserve"> </w:t>
      </w:r>
      <w:proofErr w:type="spellStart"/>
      <w:r w:rsidR="00446C6D" w:rsidRPr="004C3922">
        <w:rPr>
          <w:rFonts w:ascii="Cambria" w:eastAsiaTheme="minorHAnsi" w:hAnsi="Cambria" w:cs="Cambria"/>
          <w:i/>
          <w:iCs/>
        </w:rPr>
        <w:t>bahwa</w:t>
      </w:r>
      <w:proofErr w:type="spellEnd"/>
      <w:r w:rsidR="00446C6D" w:rsidRPr="004C3922">
        <w:rPr>
          <w:rFonts w:ascii="Cambria" w:eastAsiaTheme="minorHAnsi" w:hAnsi="Cambria" w:cs="Cambria"/>
          <w:i/>
          <w:iCs/>
        </w:rPr>
        <w:t xml:space="preserve"> </w:t>
      </w:r>
      <w:proofErr w:type="spellStart"/>
      <w:r w:rsidR="00446C6D" w:rsidRPr="004C3922">
        <w:rPr>
          <w:rFonts w:ascii="Cambria" w:eastAsiaTheme="minorHAnsi" w:hAnsi="Cambria" w:cs="Cambria"/>
          <w:i/>
          <w:iCs/>
        </w:rPr>
        <w:t>sesungguhnya</w:t>
      </w:r>
      <w:proofErr w:type="spellEnd"/>
      <w:r w:rsidR="00446C6D" w:rsidRPr="004C3922">
        <w:rPr>
          <w:rFonts w:ascii="Cambria" w:eastAsiaTheme="minorHAnsi" w:hAnsi="Cambria" w:cs="Cambria"/>
          <w:i/>
          <w:iCs/>
        </w:rPr>
        <w:t xml:space="preserve"> Allah </w:t>
      </w:r>
      <w:proofErr w:type="spellStart"/>
      <w:r w:rsidR="00446C6D" w:rsidRPr="004C3922">
        <w:rPr>
          <w:rFonts w:ascii="Cambria" w:eastAsiaTheme="minorHAnsi" w:hAnsi="Cambria" w:cs="Cambria"/>
          <w:i/>
          <w:iCs/>
        </w:rPr>
        <w:t>bersama</w:t>
      </w:r>
      <w:proofErr w:type="spellEnd"/>
      <w:r w:rsidR="00446C6D" w:rsidRPr="004C3922">
        <w:rPr>
          <w:rFonts w:ascii="Cambria" w:eastAsiaTheme="minorHAnsi" w:hAnsi="Cambria" w:cs="Cambria"/>
          <w:i/>
          <w:iCs/>
        </w:rPr>
        <w:t xml:space="preserve"> orang-orang yang </w:t>
      </w:r>
      <w:proofErr w:type="spellStart"/>
      <w:r w:rsidR="00446C6D" w:rsidRPr="004C3922">
        <w:rPr>
          <w:rFonts w:ascii="Cambria" w:eastAsiaTheme="minorHAnsi" w:hAnsi="Cambria" w:cs="Cambria"/>
          <w:i/>
          <w:iCs/>
        </w:rPr>
        <w:t>bertakwa</w:t>
      </w:r>
      <w:proofErr w:type="spellEnd"/>
      <w:r w:rsidR="00446C6D" w:rsidRPr="004C3922">
        <w:rPr>
          <w:rFonts w:ascii="Cambria" w:eastAsiaTheme="minorHAnsi" w:hAnsi="Cambria" w:cs="Cambria"/>
          <w:i/>
          <w:iCs/>
        </w:rPr>
        <w:t>”</w:t>
      </w:r>
      <w:r>
        <w:rPr>
          <w:rFonts w:ascii="Cambria" w:eastAsiaTheme="minorHAnsi" w:hAnsi="Cambria" w:cs="Cambria"/>
          <w:i/>
          <w:iCs/>
        </w:rPr>
        <w:t>.</w:t>
      </w:r>
      <w:r w:rsidRPr="006608D2">
        <w:rPr>
          <w:rFonts w:ascii="Cambria" w:eastAsiaTheme="minorHAnsi" w:hAnsi="Cambria" w:cs="Cambria"/>
          <w:lang w:val="en"/>
        </w:rPr>
        <w:t xml:space="preserve"> </w:t>
      </w:r>
      <w:r>
        <w:rPr>
          <w:rFonts w:ascii="Cambria" w:eastAsiaTheme="minorHAnsi" w:hAnsi="Cambria" w:cs="Cambria"/>
          <w:lang w:val="en"/>
        </w:rPr>
        <w:t>(</w:t>
      </w:r>
      <w:r w:rsidRPr="004C3922">
        <w:rPr>
          <w:rFonts w:ascii="Cambria" w:eastAsiaTheme="minorHAnsi" w:hAnsi="Cambria" w:cs="Cambria"/>
          <w:lang w:val="en"/>
        </w:rPr>
        <w:t>QS. At-</w:t>
      </w:r>
      <w:proofErr w:type="spellStart"/>
      <w:r w:rsidRPr="004C3922">
        <w:rPr>
          <w:rFonts w:ascii="Cambria" w:eastAsiaTheme="minorHAnsi" w:hAnsi="Cambria" w:cs="Cambria"/>
          <w:lang w:val="en"/>
        </w:rPr>
        <w:t>Taubah</w:t>
      </w:r>
      <w:proofErr w:type="spellEnd"/>
      <w:r w:rsidRPr="004C3922">
        <w:rPr>
          <w:rFonts w:ascii="Cambria" w:eastAsiaTheme="minorHAnsi" w:hAnsi="Cambria" w:cs="Cambria"/>
          <w:lang w:val="en"/>
        </w:rPr>
        <w:t xml:space="preserve"> [9]: 36</w:t>
      </w:r>
      <w:r>
        <w:rPr>
          <w:rFonts w:ascii="Cambria" w:eastAsiaTheme="minorHAnsi" w:hAnsi="Cambria" w:cs="Cambria"/>
          <w:lang w:val="en"/>
        </w:rPr>
        <w:t>).</w:t>
      </w:r>
      <w:r w:rsidR="00446C6D" w:rsidRPr="004C3922">
        <w:rPr>
          <w:rFonts w:ascii="Cambria" w:eastAsiaTheme="minorHAnsi" w:hAnsi="Cambria" w:cs="Cambria"/>
          <w:i/>
          <w:iCs/>
        </w:rPr>
        <w:t xml:space="preserve"> </w:t>
      </w:r>
      <w:r w:rsidR="00FB7B22">
        <w:rPr>
          <w:rFonts w:ascii="Cambria" w:eastAsiaTheme="minorHAnsi" w:hAnsi="Cambria" w:cs="Cambria"/>
          <w:i/>
          <w:iCs/>
        </w:rPr>
        <w:fldChar w:fldCharType="begin"/>
      </w:r>
      <w:r w:rsidR="00841A12">
        <w:rPr>
          <w:rFonts w:ascii="Cambria" w:eastAsiaTheme="minorHAnsi" w:hAnsi="Cambria" w:cs="Cambria"/>
          <w:i/>
          <w:iCs/>
        </w:rPr>
        <w:instrText xml:space="preserve"> ADDIN ZOTERO_ITEM CSL_CITATION {"citationID":"Ue5FQArV","properties":{"unsorted":false,"formattedCitation":"(Kementerian Agama Republik Indonesia, 2019)","plainCitation":"(Kementerian Agama Republik Indonesia, 2019)","noteIndex":0},"citationItems":[{"id":2476,"uris":["http://zotero.org/users/16272827/items/P2KEPVIH"],"itemData":{"id":2476,"type":"book","publisher":"Lajnah Pentashihan Mushaf Al-Qur’an","title":"Al-Qur’an dan terjemahannya edisi penyempurnaan 2019","author":[{"literal":"Kementerian Agama Republik Indonesia"}],"issued":{"date-parts":[["2019"]]}}}],"schema":"https://github.com/citation-style-language/schema/raw/master/csl-citation.json"} </w:instrText>
      </w:r>
      <w:r w:rsidR="00FB7B22">
        <w:rPr>
          <w:rFonts w:ascii="Cambria" w:eastAsiaTheme="minorHAnsi" w:hAnsi="Cambria" w:cs="Cambria"/>
          <w:i/>
          <w:iCs/>
        </w:rPr>
        <w:fldChar w:fldCharType="separate"/>
      </w:r>
      <w:r w:rsidR="00841A12" w:rsidRPr="00841A12">
        <w:rPr>
          <w:rFonts w:ascii="Cambria" w:hAnsi="Cambria"/>
        </w:rPr>
        <w:t>(Kementerian Agama Republik Indonesia, 2019)</w:t>
      </w:r>
      <w:r w:rsidR="00FB7B22">
        <w:rPr>
          <w:rFonts w:ascii="Cambria" w:eastAsiaTheme="minorHAnsi" w:hAnsi="Cambria" w:cs="Cambria"/>
          <w:i/>
          <w:iCs/>
        </w:rPr>
        <w:fldChar w:fldCharType="end"/>
      </w:r>
      <w:r>
        <w:rPr>
          <w:rFonts w:ascii="Cambria" w:eastAsiaTheme="minorHAnsi" w:hAnsi="Cambria" w:cs="Cambria"/>
        </w:rPr>
        <w:t>.</w:t>
      </w:r>
    </w:p>
    <w:p w14:paraId="0840F013" w14:textId="7E5C24F8" w:rsidR="00446C6D" w:rsidRPr="004C3922" w:rsidRDefault="00446C6D" w:rsidP="00193CEF">
      <w:pPr>
        <w:widowControl/>
        <w:adjustRightInd w:val="0"/>
        <w:spacing w:after="200" w:line="276" w:lineRule="auto"/>
        <w:ind w:firstLine="720"/>
        <w:jc w:val="both"/>
        <w:rPr>
          <w:rFonts w:ascii="Cambria" w:eastAsiaTheme="minorHAnsi" w:hAnsi="Cambria" w:cs="Cambria"/>
        </w:rPr>
      </w:pPr>
      <w:r w:rsidRPr="004C3922">
        <w:rPr>
          <w:rFonts w:ascii="Cambria" w:eastAsiaTheme="minorHAnsi" w:hAnsi="Cambria" w:cs="Cambria"/>
        </w:rPr>
        <w:t xml:space="preserve">Ayat </w:t>
      </w:r>
      <w:proofErr w:type="spellStart"/>
      <w:r w:rsidRPr="004C3922">
        <w:rPr>
          <w:rFonts w:ascii="Cambria" w:eastAsiaTheme="minorHAnsi" w:hAnsi="Cambria" w:cs="Cambria"/>
        </w:rPr>
        <w:t>tersebut</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menjadi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dasar</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pemahaman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masyarakat</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bahwa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bulan</w:t>
      </w:r>
      <w:proofErr w:type="spellEnd"/>
      <w:r w:rsidRPr="004C3922">
        <w:rPr>
          <w:rFonts w:ascii="Cambria" w:eastAsiaTheme="minorHAnsi" w:hAnsi="Cambria" w:cs="Cambria"/>
        </w:rPr>
        <w:t xml:space="preserve"> haram </w:t>
      </w:r>
      <w:proofErr w:type="spellStart"/>
      <w:r w:rsidRPr="004C3922">
        <w:rPr>
          <w:rFonts w:ascii="Cambria" w:eastAsiaTheme="minorHAnsi" w:hAnsi="Cambria" w:cs="Cambria"/>
        </w:rPr>
        <w:t>memiliki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nilai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kesucian</w:t>
      </w:r>
      <w:proofErr w:type="spellEnd"/>
      <w:r w:rsidRPr="004C3922">
        <w:rPr>
          <w:rFonts w:ascii="Cambria" w:eastAsiaTheme="minorHAnsi" w:hAnsi="Cambria" w:cs="Cambria"/>
        </w:rPr>
        <w:t xml:space="preserve"> yang </w:t>
      </w:r>
      <w:proofErr w:type="spellStart"/>
      <w:r w:rsidRPr="004C3922">
        <w:rPr>
          <w:rFonts w:ascii="Cambria" w:eastAsiaTheme="minorHAnsi" w:hAnsi="Cambria" w:cs="Cambria"/>
        </w:rPr>
        <w:t>harus</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dijaga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Frasa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i/>
          <w:iCs/>
        </w:rPr>
        <w:t>falā</w:t>
      </w:r>
      <w:proofErr w:type="spellEnd"/>
      <w:r w:rsidRPr="004C3922">
        <w:rPr>
          <w:rFonts w:ascii="Cambria" w:eastAsiaTheme="minorHAnsi" w:hAnsi="Cambria" w:cs="Cambria"/>
          <w:i/>
          <w:iCs/>
        </w:rPr>
        <w:t xml:space="preserve"> </w:t>
      </w:r>
      <w:proofErr w:type="spellStart"/>
      <w:r w:rsidRPr="004C3922">
        <w:rPr>
          <w:rFonts w:ascii="Cambria" w:eastAsiaTheme="minorHAnsi" w:hAnsi="Cambria" w:cs="Cambria"/>
          <w:i/>
          <w:iCs/>
        </w:rPr>
        <w:t>taẓlimū</w:t>
      </w:r>
      <w:proofErr w:type="spellEnd"/>
      <w:r w:rsidRPr="004C3922">
        <w:rPr>
          <w:rFonts w:ascii="Cambria" w:eastAsiaTheme="minorHAnsi" w:hAnsi="Cambria" w:cs="Cambria"/>
          <w:i/>
          <w:iCs/>
        </w:rPr>
        <w:t xml:space="preserve"> </w:t>
      </w:r>
      <w:proofErr w:type="spellStart"/>
      <w:r w:rsidRPr="004C3922">
        <w:rPr>
          <w:rFonts w:ascii="Cambria" w:eastAsiaTheme="minorHAnsi" w:hAnsi="Cambria" w:cs="Cambria"/>
          <w:i/>
          <w:iCs/>
        </w:rPr>
        <w:t>fīhinna</w:t>
      </w:r>
      <w:proofErr w:type="spellEnd"/>
      <w:r w:rsidRPr="004C3922">
        <w:rPr>
          <w:rFonts w:ascii="Cambria" w:eastAsiaTheme="minorHAnsi" w:hAnsi="Cambria" w:cs="Cambria"/>
          <w:i/>
          <w:iCs/>
        </w:rPr>
        <w:t xml:space="preserve"> </w:t>
      </w:r>
      <w:proofErr w:type="spellStart"/>
      <w:r w:rsidRPr="004C3922">
        <w:rPr>
          <w:rFonts w:ascii="Cambria" w:eastAsiaTheme="minorHAnsi" w:hAnsi="Cambria" w:cs="Cambria"/>
          <w:i/>
          <w:iCs/>
        </w:rPr>
        <w:t>anfusakum</w:t>
      </w:r>
      <w:proofErr w:type="spellEnd"/>
      <w:r w:rsidRPr="004C3922">
        <w:rPr>
          <w:rFonts w:ascii="Cambria" w:eastAsiaTheme="minorHAnsi" w:hAnsi="Cambria" w:cs="Cambria"/>
          <w:i/>
          <w:iCs/>
        </w:rPr>
        <w:t xml:space="preserve"> </w:t>
      </w:r>
      <w:proofErr w:type="spellStart"/>
      <w:r w:rsidRPr="004C3922">
        <w:rPr>
          <w:rFonts w:ascii="Cambria" w:eastAsiaTheme="minorHAnsi" w:hAnsi="Cambria" w:cs="Cambria"/>
        </w:rPr>
        <w:t>dipahami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sebagai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peringatan</w:t>
      </w:r>
      <w:proofErr w:type="spellEnd"/>
      <w:r w:rsidRPr="004C3922">
        <w:rPr>
          <w:rFonts w:ascii="Cambria" w:eastAsiaTheme="minorHAnsi" w:hAnsi="Cambria" w:cs="Cambria"/>
        </w:rPr>
        <w:t xml:space="preserve"> agar </w:t>
      </w:r>
      <w:proofErr w:type="spellStart"/>
      <w:r w:rsidRPr="004C3922">
        <w:rPr>
          <w:rFonts w:ascii="Cambria" w:eastAsiaTheme="minorHAnsi" w:hAnsi="Cambria" w:cs="Cambria"/>
        </w:rPr>
        <w:t>umat</w:t>
      </w:r>
      <w:proofErr w:type="spellEnd"/>
      <w:r w:rsidRPr="004C3922">
        <w:rPr>
          <w:rFonts w:ascii="Cambria" w:eastAsiaTheme="minorHAnsi" w:hAnsi="Cambria" w:cs="Cambria"/>
        </w:rPr>
        <w:t xml:space="preserve"> Islam </w:t>
      </w:r>
      <w:proofErr w:type="spellStart"/>
      <w:r w:rsidRPr="004C3922">
        <w:rPr>
          <w:rFonts w:ascii="Cambria" w:eastAsiaTheme="minorHAnsi" w:hAnsi="Cambria" w:cs="Cambria"/>
        </w:rPr>
        <w:t>tidak</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menzalimi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diri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sendiri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baik</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melalui</w:t>
      </w:r>
      <w:proofErr w:type="spellEnd"/>
      <w:r w:rsidRPr="004C3922">
        <w:rPr>
          <w:rFonts w:ascii="Cambria" w:eastAsiaTheme="minorHAnsi" w:hAnsi="Cambria" w:cs="Cambria"/>
        </w:rPr>
        <w:t xml:space="preserve"> dosa personal </w:t>
      </w:r>
      <w:proofErr w:type="spellStart"/>
      <w:r w:rsidRPr="004C3922">
        <w:rPr>
          <w:rFonts w:ascii="Cambria" w:eastAsiaTheme="minorHAnsi" w:hAnsi="Cambria" w:cs="Cambria"/>
        </w:rPr>
        <w:t>maupun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tindakan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sosial</w:t>
      </w:r>
      <w:proofErr w:type="spellEnd"/>
      <w:r w:rsidRPr="004C3922">
        <w:rPr>
          <w:rFonts w:ascii="Cambria" w:eastAsiaTheme="minorHAnsi" w:hAnsi="Cambria" w:cs="Cambria"/>
        </w:rPr>
        <w:t xml:space="preserve"> yang </w:t>
      </w:r>
      <w:proofErr w:type="spellStart"/>
      <w:r w:rsidRPr="004C3922">
        <w:rPr>
          <w:rFonts w:ascii="Cambria" w:eastAsiaTheme="minorHAnsi" w:hAnsi="Cambria" w:cs="Cambria"/>
        </w:rPr>
        <w:t>dapat</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merusak</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hubungan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antarsesama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Dalam</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konteks</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masyarakat</w:t>
      </w:r>
      <w:proofErr w:type="spellEnd"/>
      <w:r w:rsidRPr="004C3922">
        <w:rPr>
          <w:rFonts w:ascii="Cambria" w:eastAsiaTheme="minorHAnsi" w:hAnsi="Cambria" w:cs="Cambria"/>
        </w:rPr>
        <w:t xml:space="preserve"> Desa </w:t>
      </w:r>
      <w:proofErr w:type="spellStart"/>
      <w:r w:rsidRPr="004C3922">
        <w:rPr>
          <w:rFonts w:ascii="Cambria" w:eastAsiaTheme="minorHAnsi" w:hAnsi="Cambria" w:cs="Cambria"/>
        </w:rPr>
        <w:t>Payabakung</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pemahaman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ini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terlihat</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dari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meningkatnya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kesadaran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untuk</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menjaga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ucapan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menghindari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perselisihan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memperbanyak</w:t>
      </w:r>
      <w:proofErr w:type="spellEnd"/>
      <w:r w:rsidRPr="004C3922">
        <w:rPr>
          <w:rFonts w:ascii="Cambria" w:eastAsiaTheme="minorHAnsi" w:hAnsi="Cambria" w:cs="Cambria"/>
        </w:rPr>
        <w:t xml:space="preserve"> ibadah, dan </w:t>
      </w:r>
      <w:proofErr w:type="spellStart"/>
      <w:r w:rsidRPr="004C3922">
        <w:rPr>
          <w:rFonts w:ascii="Cambria" w:eastAsiaTheme="minorHAnsi" w:hAnsi="Cambria" w:cs="Cambria"/>
        </w:rPr>
        <w:t>memperkuat</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hubungan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sosial</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selama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bulan</w:t>
      </w:r>
      <w:proofErr w:type="spellEnd"/>
      <w:r w:rsidRPr="004C3922">
        <w:rPr>
          <w:rFonts w:ascii="Cambria" w:eastAsiaTheme="minorHAnsi" w:hAnsi="Cambria" w:cs="Cambria"/>
        </w:rPr>
        <w:t xml:space="preserve"> haram.</w:t>
      </w:r>
    </w:p>
    <w:p w14:paraId="29CC3CAF" w14:textId="5680A877" w:rsidR="00193CEF" w:rsidRDefault="00446C6D" w:rsidP="00193CEF">
      <w:pPr>
        <w:widowControl/>
        <w:adjustRightInd w:val="0"/>
        <w:spacing w:after="200" w:line="276" w:lineRule="auto"/>
        <w:ind w:firstLine="720"/>
        <w:jc w:val="both"/>
        <w:rPr>
          <w:rFonts w:ascii="Cambria" w:eastAsiaTheme="minorHAnsi" w:hAnsi="Cambria" w:cs="Cambria"/>
        </w:rPr>
      </w:pPr>
      <w:r w:rsidRPr="004C3922">
        <w:rPr>
          <w:rFonts w:ascii="Cambria" w:eastAsiaTheme="minorHAnsi" w:hAnsi="Cambria" w:cs="Cambria"/>
        </w:rPr>
        <w:t xml:space="preserve">Hasil </w:t>
      </w:r>
      <w:proofErr w:type="spellStart"/>
      <w:r w:rsidRPr="004C3922">
        <w:rPr>
          <w:rFonts w:ascii="Cambria" w:eastAsiaTheme="minorHAnsi" w:hAnsi="Cambria" w:cs="Cambria"/>
        </w:rPr>
        <w:t>wawancara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dengan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informan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tokoh</w:t>
      </w:r>
      <w:proofErr w:type="spellEnd"/>
      <w:r w:rsidRPr="004C3922">
        <w:rPr>
          <w:rFonts w:ascii="Cambria" w:eastAsiaTheme="minorHAnsi" w:hAnsi="Cambria" w:cs="Cambria"/>
        </w:rPr>
        <w:t xml:space="preserve"> agama </w:t>
      </w:r>
      <w:proofErr w:type="spellStart"/>
      <w:r w:rsidRPr="004C3922">
        <w:rPr>
          <w:rFonts w:ascii="Cambria" w:eastAsiaTheme="minorHAnsi" w:hAnsi="Cambria" w:cs="Cambria"/>
        </w:rPr>
        <w:t>menunjukkan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bahwa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masyarakat</w:t>
      </w:r>
      <w:proofErr w:type="spellEnd"/>
      <w:r w:rsidRPr="004C3922">
        <w:rPr>
          <w:rFonts w:ascii="Cambria" w:eastAsiaTheme="minorHAnsi" w:hAnsi="Cambria" w:cs="Cambria"/>
        </w:rPr>
        <w:t xml:space="preserve"> Desa </w:t>
      </w:r>
      <w:proofErr w:type="spellStart"/>
      <w:r w:rsidRPr="004C3922">
        <w:rPr>
          <w:rFonts w:ascii="Cambria" w:eastAsiaTheme="minorHAnsi" w:hAnsi="Cambria" w:cs="Cambria"/>
        </w:rPr>
        <w:t>Payabakung</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memahami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bulan</w:t>
      </w:r>
      <w:proofErr w:type="spellEnd"/>
      <w:r w:rsidRPr="004C3922">
        <w:rPr>
          <w:rFonts w:ascii="Cambria" w:eastAsiaTheme="minorHAnsi" w:hAnsi="Cambria" w:cs="Cambria"/>
        </w:rPr>
        <w:t xml:space="preserve"> haram </w:t>
      </w:r>
      <w:proofErr w:type="spellStart"/>
      <w:r w:rsidRPr="004C3922">
        <w:rPr>
          <w:rFonts w:ascii="Cambria" w:eastAsiaTheme="minorHAnsi" w:hAnsi="Cambria" w:cs="Cambria"/>
        </w:rPr>
        <w:t>sebagai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waktu</w:t>
      </w:r>
      <w:proofErr w:type="spellEnd"/>
      <w:r w:rsidRPr="004C3922">
        <w:rPr>
          <w:rFonts w:ascii="Cambria" w:eastAsiaTheme="minorHAnsi" w:hAnsi="Cambria" w:cs="Cambria"/>
        </w:rPr>
        <w:t xml:space="preserve"> yang </w:t>
      </w:r>
      <w:proofErr w:type="spellStart"/>
      <w:r w:rsidRPr="004C3922">
        <w:rPr>
          <w:rFonts w:ascii="Cambria" w:eastAsiaTheme="minorHAnsi" w:hAnsi="Cambria" w:cs="Cambria"/>
        </w:rPr>
        <w:t>memiliki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keutamaan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khusus</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dalam</w:t>
      </w:r>
      <w:proofErr w:type="spellEnd"/>
      <w:r w:rsidRPr="004C3922">
        <w:rPr>
          <w:rFonts w:ascii="Cambria" w:eastAsiaTheme="minorHAnsi" w:hAnsi="Cambria" w:cs="Cambria"/>
        </w:rPr>
        <w:t xml:space="preserve"> Islam. Bulan haram </w:t>
      </w:r>
      <w:proofErr w:type="spellStart"/>
      <w:r w:rsidRPr="004C3922">
        <w:rPr>
          <w:rFonts w:ascii="Cambria" w:eastAsiaTheme="minorHAnsi" w:hAnsi="Cambria" w:cs="Cambria"/>
        </w:rPr>
        <w:t>tidak</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hanya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dipahami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sebagai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bagian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dari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kalender</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Hijriah</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tetapi</w:t>
      </w:r>
      <w:proofErr w:type="spellEnd"/>
      <w:r w:rsidRPr="004C3922">
        <w:rPr>
          <w:rFonts w:ascii="Cambria" w:eastAsiaTheme="minorHAnsi" w:hAnsi="Cambria" w:cs="Cambria"/>
        </w:rPr>
        <w:t xml:space="preserve"> juga </w:t>
      </w:r>
      <w:proofErr w:type="spellStart"/>
      <w:r w:rsidRPr="004C3922">
        <w:rPr>
          <w:rFonts w:ascii="Cambria" w:eastAsiaTheme="minorHAnsi" w:hAnsi="Cambria" w:cs="Cambria"/>
        </w:rPr>
        <w:t>sebagai</w:t>
      </w:r>
      <w:proofErr w:type="spellEnd"/>
      <w:r w:rsidRPr="004C3922">
        <w:rPr>
          <w:rFonts w:ascii="Cambria" w:eastAsiaTheme="minorHAnsi" w:hAnsi="Cambria" w:cs="Cambria"/>
        </w:rPr>
        <w:t xml:space="preserve"> momentum </w:t>
      </w:r>
      <w:proofErr w:type="spellStart"/>
      <w:r w:rsidRPr="004C3922">
        <w:rPr>
          <w:rFonts w:ascii="Cambria" w:eastAsiaTheme="minorHAnsi" w:hAnsi="Cambria" w:cs="Cambria"/>
        </w:rPr>
        <w:t>untuk</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meningkatkan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kualitas</w:t>
      </w:r>
      <w:proofErr w:type="spellEnd"/>
      <w:r w:rsidRPr="004C3922">
        <w:rPr>
          <w:rFonts w:ascii="Cambria" w:eastAsiaTheme="minorHAnsi" w:hAnsi="Cambria" w:cs="Cambria"/>
        </w:rPr>
        <w:t xml:space="preserve"> ibadah dan </w:t>
      </w:r>
      <w:proofErr w:type="spellStart"/>
      <w:r w:rsidRPr="004C3922">
        <w:rPr>
          <w:rFonts w:ascii="Cambria" w:eastAsiaTheme="minorHAnsi" w:hAnsi="Cambria" w:cs="Cambria"/>
        </w:rPr>
        <w:t>memperbaiki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perilaku</w:t>
      </w:r>
      <w:proofErr w:type="spellEnd"/>
      <w:r w:rsidRPr="004C3922">
        <w:rPr>
          <w:rFonts w:ascii="Cambria" w:eastAsiaTheme="minorHAnsi" w:hAnsi="Cambria" w:cs="Cambria"/>
        </w:rPr>
        <w:t xml:space="preserve">. Masyarakat </w:t>
      </w:r>
      <w:proofErr w:type="spellStart"/>
      <w:r w:rsidRPr="004C3922">
        <w:rPr>
          <w:rFonts w:ascii="Cambria" w:eastAsiaTheme="minorHAnsi" w:hAnsi="Cambria" w:cs="Cambria"/>
        </w:rPr>
        <w:t>diarahkan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untuk</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memperbanyak</w:t>
      </w:r>
      <w:proofErr w:type="spellEnd"/>
      <w:r w:rsidRPr="004C3922">
        <w:rPr>
          <w:rFonts w:ascii="Cambria" w:eastAsiaTheme="minorHAnsi" w:hAnsi="Cambria" w:cs="Cambria"/>
        </w:rPr>
        <w:t xml:space="preserve"> salat sunnah, </w:t>
      </w:r>
      <w:proofErr w:type="spellStart"/>
      <w:r w:rsidRPr="004C3922">
        <w:rPr>
          <w:rFonts w:ascii="Cambria" w:eastAsiaTheme="minorHAnsi" w:hAnsi="Cambria" w:cs="Cambria"/>
        </w:rPr>
        <w:t>membaca</w:t>
      </w:r>
      <w:proofErr w:type="spellEnd"/>
      <w:r w:rsidRPr="004C3922">
        <w:rPr>
          <w:rFonts w:ascii="Cambria" w:eastAsiaTheme="minorHAnsi" w:hAnsi="Cambria" w:cs="Cambria"/>
        </w:rPr>
        <w:t xml:space="preserve"> Al-Qur’an, </w:t>
      </w:r>
      <w:proofErr w:type="spellStart"/>
      <w:r w:rsidRPr="004C3922">
        <w:rPr>
          <w:rFonts w:ascii="Cambria" w:eastAsiaTheme="minorHAnsi" w:hAnsi="Cambria" w:cs="Cambria"/>
        </w:rPr>
        <w:t>berzikir</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bersedekah</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serta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menghindari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perbuatan</w:t>
      </w:r>
      <w:proofErr w:type="spellEnd"/>
      <w:r w:rsidRPr="004C3922">
        <w:rPr>
          <w:rFonts w:ascii="Cambria" w:eastAsiaTheme="minorHAnsi" w:hAnsi="Cambria" w:cs="Cambria"/>
        </w:rPr>
        <w:t xml:space="preserve"> yang </w:t>
      </w:r>
      <w:proofErr w:type="spellStart"/>
      <w:r w:rsidRPr="004C3922">
        <w:rPr>
          <w:rFonts w:ascii="Cambria" w:eastAsiaTheme="minorHAnsi" w:hAnsi="Cambria" w:cs="Cambria"/>
        </w:rPr>
        <w:t>dapat</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mengurangi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nilai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pahala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selama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bulan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tersebut</w:t>
      </w:r>
      <w:proofErr w:type="spellEnd"/>
      <w:r w:rsidRPr="004C3922">
        <w:rPr>
          <w:rFonts w:ascii="Cambria" w:eastAsiaTheme="minorHAnsi" w:hAnsi="Cambria" w:cs="Cambria"/>
        </w:rPr>
        <w:t xml:space="preserve"> </w:t>
      </w:r>
      <w:r w:rsidR="00193CEF">
        <w:rPr>
          <w:rFonts w:ascii="Cambria" w:eastAsiaTheme="minorHAnsi" w:hAnsi="Cambria" w:cs="Cambria"/>
        </w:rPr>
        <w:fldChar w:fldCharType="begin"/>
      </w:r>
      <w:r w:rsidR="00841A12">
        <w:rPr>
          <w:rFonts w:ascii="Cambria" w:eastAsiaTheme="minorHAnsi" w:hAnsi="Cambria" w:cs="Cambria"/>
        </w:rPr>
        <w:instrText xml:space="preserve"> ADDIN ZOTERO_ITEM CSL_CITATION {"citationID":"hcKCZMqD","properties":{"unsorted":false,"formattedCitation":"(Sunarman, komunikasi pribadi, 2026)","plainCitation":"(Sunarman, komunikasi pribadi, 2026)","noteIndex":0},"citationItems":[{"id":"Idpg5ZQt/7NbBL6i3","uris":["http://zotero.org/users/16272827/items/YX5IQELS"],"itemData":{"id":5749,"type":"interview","language":"id-ID","medium":"Wawancara langsung","note":"Personal communication. Tokoh agama; data wawancara digunakan untuk menjelaskan pemahaman masyarakat terhadap bulan haram.","publisher-place":"Desa Payabakung, Kecamatan Hamparan Perak","title":"Wawancara tentang Pemahaman Masyarakat terhadap Bulan Haram di Desa Payabakung","author":[{"literal":"Sunarman"}],"interviewer":[{"family":"Pransetia","given":"Arya Handika"}],"issued":{"date-parts":[["2026"]]}}}],"schema":"https://github.com/citation-style-language/schema/raw/master/csl-citation.json"} </w:instrText>
      </w:r>
      <w:r w:rsidR="00193CEF">
        <w:rPr>
          <w:rFonts w:ascii="Cambria" w:eastAsiaTheme="minorHAnsi" w:hAnsi="Cambria" w:cs="Cambria"/>
        </w:rPr>
        <w:fldChar w:fldCharType="separate"/>
      </w:r>
      <w:r w:rsidR="00841A12" w:rsidRPr="00841A12">
        <w:rPr>
          <w:rFonts w:ascii="Cambria" w:hAnsi="Cambria"/>
        </w:rPr>
        <w:t>(</w:t>
      </w:r>
      <w:proofErr w:type="spellStart"/>
      <w:r w:rsidR="00841A12" w:rsidRPr="00841A12">
        <w:rPr>
          <w:rFonts w:ascii="Cambria" w:hAnsi="Cambria"/>
        </w:rPr>
        <w:t>Sunarman</w:t>
      </w:r>
      <w:proofErr w:type="spellEnd"/>
      <w:r w:rsidR="00841A12" w:rsidRPr="00841A12">
        <w:rPr>
          <w:rFonts w:ascii="Cambria" w:hAnsi="Cambria"/>
        </w:rPr>
        <w:t xml:space="preserve">, </w:t>
      </w:r>
      <w:proofErr w:type="spellStart"/>
      <w:r w:rsidR="00841A12" w:rsidRPr="00841A12">
        <w:rPr>
          <w:rFonts w:ascii="Cambria" w:hAnsi="Cambria"/>
        </w:rPr>
        <w:t>komunikasi</w:t>
      </w:r>
      <w:proofErr w:type="spellEnd"/>
      <w:r w:rsidR="00841A12" w:rsidRPr="00841A12">
        <w:rPr>
          <w:rFonts w:ascii="Cambria" w:hAnsi="Cambria"/>
        </w:rPr>
        <w:t xml:space="preserve"> </w:t>
      </w:r>
      <w:proofErr w:type="spellStart"/>
      <w:r w:rsidR="00841A12" w:rsidRPr="00841A12">
        <w:rPr>
          <w:rFonts w:ascii="Cambria" w:hAnsi="Cambria"/>
        </w:rPr>
        <w:t>pribadi</w:t>
      </w:r>
      <w:proofErr w:type="spellEnd"/>
      <w:r w:rsidR="00841A12" w:rsidRPr="00841A12">
        <w:rPr>
          <w:rFonts w:ascii="Cambria" w:hAnsi="Cambria"/>
        </w:rPr>
        <w:t>, 2026)</w:t>
      </w:r>
      <w:r w:rsidR="00193CEF">
        <w:rPr>
          <w:rFonts w:ascii="Cambria" w:eastAsiaTheme="minorHAnsi" w:hAnsi="Cambria" w:cs="Cambria"/>
        </w:rPr>
        <w:fldChar w:fldCharType="end"/>
      </w:r>
      <w:r w:rsidR="00193CEF">
        <w:rPr>
          <w:rFonts w:ascii="Cambria" w:eastAsiaTheme="minorHAnsi" w:hAnsi="Cambria" w:cs="Cambria"/>
        </w:rPr>
        <w:t>.</w:t>
      </w:r>
    </w:p>
    <w:p w14:paraId="3BEC18F2" w14:textId="155A132A" w:rsidR="00446C6D" w:rsidRPr="004C3922" w:rsidRDefault="00446C6D" w:rsidP="00193CEF">
      <w:pPr>
        <w:widowControl/>
        <w:adjustRightInd w:val="0"/>
        <w:spacing w:after="200" w:line="276" w:lineRule="auto"/>
        <w:ind w:firstLine="720"/>
        <w:jc w:val="both"/>
        <w:rPr>
          <w:rFonts w:ascii="Cambria" w:eastAsiaTheme="minorHAnsi" w:hAnsi="Cambria" w:cs="Cambria"/>
        </w:rPr>
      </w:pPr>
      <w:r w:rsidRPr="004C3922">
        <w:rPr>
          <w:rFonts w:ascii="Cambria" w:eastAsiaTheme="minorHAnsi" w:hAnsi="Cambria" w:cs="Cambria"/>
        </w:rPr>
        <w:lastRenderedPageBreak/>
        <w:t xml:space="preserve">Hasil </w:t>
      </w:r>
      <w:proofErr w:type="spellStart"/>
      <w:r w:rsidRPr="004C3922">
        <w:rPr>
          <w:rFonts w:ascii="Cambria" w:eastAsiaTheme="minorHAnsi" w:hAnsi="Cambria" w:cs="Cambria"/>
        </w:rPr>
        <w:t>wawancara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dengan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informan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masyarakat</w:t>
      </w:r>
      <w:proofErr w:type="spellEnd"/>
      <w:r w:rsidRPr="004C3922">
        <w:rPr>
          <w:rFonts w:ascii="Cambria" w:eastAsiaTheme="minorHAnsi" w:hAnsi="Cambria" w:cs="Cambria"/>
        </w:rPr>
        <w:t xml:space="preserve"> juga </w:t>
      </w:r>
      <w:proofErr w:type="spellStart"/>
      <w:r w:rsidRPr="004C3922">
        <w:rPr>
          <w:rFonts w:ascii="Cambria" w:eastAsiaTheme="minorHAnsi" w:hAnsi="Cambria" w:cs="Cambria"/>
        </w:rPr>
        <w:t>menunjukkan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bahwa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bulan</w:t>
      </w:r>
      <w:proofErr w:type="spellEnd"/>
      <w:r w:rsidRPr="004C3922">
        <w:rPr>
          <w:rFonts w:ascii="Cambria" w:eastAsiaTheme="minorHAnsi" w:hAnsi="Cambria" w:cs="Cambria"/>
        </w:rPr>
        <w:t xml:space="preserve"> haram </w:t>
      </w:r>
      <w:proofErr w:type="spellStart"/>
      <w:r w:rsidRPr="004C3922">
        <w:rPr>
          <w:rFonts w:ascii="Cambria" w:eastAsiaTheme="minorHAnsi" w:hAnsi="Cambria" w:cs="Cambria"/>
        </w:rPr>
        <w:t>dipandang</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sebagai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waktu</w:t>
      </w:r>
      <w:proofErr w:type="spellEnd"/>
      <w:r w:rsidRPr="004C3922">
        <w:rPr>
          <w:rFonts w:ascii="Cambria" w:eastAsiaTheme="minorHAnsi" w:hAnsi="Cambria" w:cs="Cambria"/>
        </w:rPr>
        <w:t xml:space="preserve"> yang </w:t>
      </w:r>
      <w:proofErr w:type="spellStart"/>
      <w:r w:rsidRPr="004C3922">
        <w:rPr>
          <w:rFonts w:ascii="Cambria" w:eastAsiaTheme="minorHAnsi" w:hAnsi="Cambria" w:cs="Cambria"/>
        </w:rPr>
        <w:t>penuh</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keberkahan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Terdapat</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keyakinan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bahwa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amal</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kebaikan</w:t>
      </w:r>
      <w:proofErr w:type="spellEnd"/>
      <w:r w:rsidRPr="004C3922">
        <w:rPr>
          <w:rFonts w:ascii="Cambria" w:eastAsiaTheme="minorHAnsi" w:hAnsi="Cambria" w:cs="Cambria"/>
        </w:rPr>
        <w:t xml:space="preserve"> yang </w:t>
      </w:r>
      <w:proofErr w:type="spellStart"/>
      <w:r w:rsidRPr="004C3922">
        <w:rPr>
          <w:rFonts w:ascii="Cambria" w:eastAsiaTheme="minorHAnsi" w:hAnsi="Cambria" w:cs="Cambria"/>
        </w:rPr>
        <w:t>dilakukan</w:t>
      </w:r>
      <w:proofErr w:type="spellEnd"/>
      <w:r w:rsidRPr="004C3922">
        <w:rPr>
          <w:rFonts w:ascii="Cambria" w:eastAsiaTheme="minorHAnsi" w:hAnsi="Cambria" w:cs="Cambria"/>
        </w:rPr>
        <w:t xml:space="preserve"> pada </w:t>
      </w:r>
      <w:proofErr w:type="spellStart"/>
      <w:r w:rsidRPr="004C3922">
        <w:rPr>
          <w:rFonts w:ascii="Cambria" w:eastAsiaTheme="minorHAnsi" w:hAnsi="Cambria" w:cs="Cambria"/>
        </w:rPr>
        <w:t>bulan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tersebut</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memiliki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nilai</w:t>
      </w:r>
      <w:proofErr w:type="spellEnd"/>
      <w:r w:rsidRPr="004C3922">
        <w:rPr>
          <w:rFonts w:ascii="Cambria" w:eastAsiaTheme="minorHAnsi" w:hAnsi="Cambria" w:cs="Cambria"/>
        </w:rPr>
        <w:t xml:space="preserve"> yang </w:t>
      </w:r>
      <w:proofErr w:type="spellStart"/>
      <w:r w:rsidRPr="004C3922">
        <w:rPr>
          <w:rFonts w:ascii="Cambria" w:eastAsiaTheme="minorHAnsi" w:hAnsi="Cambria" w:cs="Cambria"/>
        </w:rPr>
        <w:t>lebih</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besar</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dibandingkan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hari-hari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biasa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Pemahaman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ini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mendorong</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masyarakat</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untuk</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meningkatkan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aktivitas</w:t>
      </w:r>
      <w:proofErr w:type="spellEnd"/>
      <w:r w:rsidRPr="004C3922">
        <w:rPr>
          <w:rFonts w:ascii="Cambria" w:eastAsiaTheme="minorHAnsi" w:hAnsi="Cambria" w:cs="Cambria"/>
        </w:rPr>
        <w:t xml:space="preserve"> ibadah dan </w:t>
      </w:r>
      <w:proofErr w:type="spellStart"/>
      <w:r w:rsidRPr="004C3922">
        <w:rPr>
          <w:rFonts w:ascii="Cambria" w:eastAsiaTheme="minorHAnsi" w:hAnsi="Cambria" w:cs="Cambria"/>
        </w:rPr>
        <w:t>kegiatan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sosial-keagamaan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seperti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mengikuti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pengajian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menjaga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hubungan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baik</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antarwarga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memperbanyak</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sedekah</w:t>
      </w:r>
      <w:proofErr w:type="spellEnd"/>
      <w:r w:rsidRPr="004C3922">
        <w:rPr>
          <w:rFonts w:ascii="Cambria" w:eastAsiaTheme="minorHAnsi" w:hAnsi="Cambria" w:cs="Cambria"/>
        </w:rPr>
        <w:t xml:space="preserve">, dan </w:t>
      </w:r>
      <w:proofErr w:type="spellStart"/>
      <w:r w:rsidRPr="004C3922">
        <w:rPr>
          <w:rFonts w:ascii="Cambria" w:eastAsiaTheme="minorHAnsi" w:hAnsi="Cambria" w:cs="Cambria"/>
        </w:rPr>
        <w:t>menghindari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konflik</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sosial</w:t>
      </w:r>
      <w:proofErr w:type="spellEnd"/>
      <w:r w:rsidRPr="004C3922">
        <w:rPr>
          <w:rFonts w:ascii="Cambria" w:eastAsiaTheme="minorHAnsi" w:hAnsi="Cambria" w:cs="Cambria"/>
        </w:rPr>
        <w:t xml:space="preserve"> </w:t>
      </w:r>
      <w:r w:rsidR="00193CEF">
        <w:rPr>
          <w:rFonts w:ascii="Cambria" w:eastAsiaTheme="minorHAnsi" w:hAnsi="Cambria" w:cs="Cambria"/>
        </w:rPr>
        <w:fldChar w:fldCharType="begin"/>
      </w:r>
      <w:r w:rsidR="00841A12">
        <w:rPr>
          <w:rFonts w:ascii="Cambria" w:eastAsiaTheme="minorHAnsi" w:hAnsi="Cambria" w:cs="Cambria"/>
        </w:rPr>
        <w:instrText xml:space="preserve"> ADDIN ZOTERO_ITEM CSL_CITATION {"citationID":"9Xxtovw2","properties":{"unsorted":false,"formattedCitation":"(Yusuf, komunikasi pribadi, 2026)","plainCitation":"(Yusuf, komunikasi pribadi, 2026)","noteIndex":0},"citationItems":[{"id":"Idpg5ZQt/agAIO4W0","uris":["http://zotero.org/users/16272827/items/GDJZ6E3G"],"itemData":{"id":5750,"type":"interview","language":"id-ID","medium":"Wawancara langsung","note":"Personal communication. Informan masyarakat; data wawancara digunakan untuk menjelaskan bulan haram, sedekah, santunan anak yatim, dan pengamalan Muharam.","publisher-place":"Desa Payabakung, Kecamatan Hamparan Perak","title":"Wawancara tentang Bulan Haram sebagai Waktu Keberkahan dan Pengamalan Muharam di Desa Payabakung","author":[{"literal":"Yusuf"}],"interviewer":[{"family":"Pransetia","given":"Arya Handika"}],"issued":{"date-parts":[["2026"]]}}}],"schema":"https://github.com/citation-style-language/schema/raw/master/csl-citation.json"} </w:instrText>
      </w:r>
      <w:r w:rsidR="00193CEF">
        <w:rPr>
          <w:rFonts w:ascii="Cambria" w:eastAsiaTheme="minorHAnsi" w:hAnsi="Cambria" w:cs="Cambria"/>
        </w:rPr>
        <w:fldChar w:fldCharType="separate"/>
      </w:r>
      <w:r w:rsidR="00841A12" w:rsidRPr="00841A12">
        <w:rPr>
          <w:rFonts w:ascii="Cambria" w:hAnsi="Cambria"/>
        </w:rPr>
        <w:t xml:space="preserve">(Yusuf, </w:t>
      </w:r>
      <w:proofErr w:type="spellStart"/>
      <w:r w:rsidR="00841A12" w:rsidRPr="00841A12">
        <w:rPr>
          <w:rFonts w:ascii="Cambria" w:hAnsi="Cambria"/>
        </w:rPr>
        <w:t>komunikasi</w:t>
      </w:r>
      <w:proofErr w:type="spellEnd"/>
      <w:r w:rsidR="00841A12" w:rsidRPr="00841A12">
        <w:rPr>
          <w:rFonts w:ascii="Cambria" w:hAnsi="Cambria"/>
        </w:rPr>
        <w:t xml:space="preserve"> </w:t>
      </w:r>
      <w:proofErr w:type="spellStart"/>
      <w:r w:rsidR="00841A12" w:rsidRPr="00841A12">
        <w:rPr>
          <w:rFonts w:ascii="Cambria" w:hAnsi="Cambria"/>
        </w:rPr>
        <w:t>pribadi</w:t>
      </w:r>
      <w:proofErr w:type="spellEnd"/>
      <w:r w:rsidR="00841A12" w:rsidRPr="00841A12">
        <w:rPr>
          <w:rFonts w:ascii="Cambria" w:hAnsi="Cambria"/>
        </w:rPr>
        <w:t>, 2026)</w:t>
      </w:r>
      <w:r w:rsidR="00193CEF">
        <w:rPr>
          <w:rFonts w:ascii="Cambria" w:eastAsiaTheme="minorHAnsi" w:hAnsi="Cambria" w:cs="Cambria"/>
        </w:rPr>
        <w:fldChar w:fldCharType="end"/>
      </w:r>
      <w:r w:rsidR="00193CEF">
        <w:rPr>
          <w:rFonts w:ascii="Cambria" w:eastAsiaTheme="minorHAnsi" w:hAnsi="Cambria" w:cs="Cambria"/>
        </w:rPr>
        <w:t>.</w:t>
      </w:r>
      <w:r w:rsidRPr="004C3922">
        <w:rPr>
          <w:rFonts w:ascii="Cambria" w:eastAsiaTheme="minorHAnsi" w:hAnsi="Cambria" w:cs="Cambria"/>
        </w:rPr>
        <w:t xml:space="preserve"> </w:t>
      </w:r>
      <w:proofErr w:type="spellStart"/>
      <w:r w:rsidRPr="004C3922">
        <w:rPr>
          <w:rFonts w:ascii="Cambria" w:eastAsiaTheme="minorHAnsi" w:hAnsi="Cambria" w:cs="Cambria"/>
        </w:rPr>
        <w:t>Temuan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ini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memperlihatkan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bahwa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pemahaman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masyarakat</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terhadap</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bulan</w:t>
      </w:r>
      <w:proofErr w:type="spellEnd"/>
      <w:r w:rsidRPr="004C3922">
        <w:rPr>
          <w:rFonts w:ascii="Cambria" w:eastAsiaTheme="minorHAnsi" w:hAnsi="Cambria" w:cs="Cambria"/>
        </w:rPr>
        <w:t xml:space="preserve"> haram </w:t>
      </w:r>
      <w:proofErr w:type="spellStart"/>
      <w:r w:rsidRPr="004C3922">
        <w:rPr>
          <w:rFonts w:ascii="Cambria" w:eastAsiaTheme="minorHAnsi" w:hAnsi="Cambria" w:cs="Cambria"/>
        </w:rPr>
        <w:t>tidak</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berhenti</w:t>
      </w:r>
      <w:proofErr w:type="spellEnd"/>
      <w:r w:rsidRPr="004C3922">
        <w:rPr>
          <w:rFonts w:ascii="Cambria" w:eastAsiaTheme="minorHAnsi" w:hAnsi="Cambria" w:cs="Cambria"/>
        </w:rPr>
        <w:t xml:space="preserve"> pada </w:t>
      </w:r>
      <w:proofErr w:type="spellStart"/>
      <w:r w:rsidRPr="004C3922">
        <w:rPr>
          <w:rFonts w:ascii="Cambria" w:eastAsiaTheme="minorHAnsi" w:hAnsi="Cambria" w:cs="Cambria"/>
        </w:rPr>
        <w:t>pengetahuan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normatif</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tetapi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telah</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berkembang</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menjadi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kesadaran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religius</w:t>
      </w:r>
      <w:proofErr w:type="spellEnd"/>
      <w:r w:rsidRPr="004C3922">
        <w:rPr>
          <w:rFonts w:ascii="Cambria" w:eastAsiaTheme="minorHAnsi" w:hAnsi="Cambria" w:cs="Cambria"/>
        </w:rPr>
        <w:t xml:space="preserve"> yang </w:t>
      </w:r>
      <w:proofErr w:type="spellStart"/>
      <w:r w:rsidRPr="004C3922">
        <w:rPr>
          <w:rFonts w:ascii="Cambria" w:eastAsiaTheme="minorHAnsi" w:hAnsi="Cambria" w:cs="Cambria"/>
        </w:rPr>
        <w:t>memengaruhi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perilaku</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sosial</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mereka</w:t>
      </w:r>
      <w:proofErr w:type="spellEnd"/>
      <w:r w:rsidRPr="004C3922">
        <w:rPr>
          <w:rFonts w:ascii="Cambria" w:eastAsiaTheme="minorHAnsi" w:hAnsi="Cambria" w:cs="Cambria"/>
        </w:rPr>
        <w:t>.</w:t>
      </w:r>
    </w:p>
    <w:p w14:paraId="7F45CE6A" w14:textId="15C0AEA9" w:rsidR="00FB7B22" w:rsidRDefault="00446C6D" w:rsidP="00193CEF">
      <w:pPr>
        <w:widowControl/>
        <w:adjustRightInd w:val="0"/>
        <w:spacing w:after="200" w:line="276" w:lineRule="auto"/>
        <w:ind w:firstLine="720"/>
        <w:jc w:val="both"/>
        <w:rPr>
          <w:rFonts w:ascii="Cambria" w:eastAsiaTheme="minorHAnsi" w:hAnsi="Cambria" w:cs="Cambria"/>
        </w:rPr>
      </w:pPr>
      <w:proofErr w:type="spellStart"/>
      <w:r w:rsidRPr="004C3922">
        <w:rPr>
          <w:rFonts w:ascii="Cambria" w:eastAsiaTheme="minorHAnsi" w:hAnsi="Cambria" w:cs="Cambria"/>
        </w:rPr>
        <w:t>Pemahaman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masyarakat</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tersebut</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sejalan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dengan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penafsiran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bahwa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larangan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menzalimi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diri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sendiri</w:t>
      </w:r>
      <w:proofErr w:type="spellEnd"/>
      <w:r w:rsidRPr="004C3922">
        <w:rPr>
          <w:rFonts w:ascii="Cambria" w:eastAsiaTheme="minorHAnsi" w:hAnsi="Cambria" w:cs="Cambria"/>
        </w:rPr>
        <w:t xml:space="preserve"> pada </w:t>
      </w:r>
      <w:proofErr w:type="spellStart"/>
      <w:r w:rsidRPr="004C3922">
        <w:rPr>
          <w:rFonts w:ascii="Cambria" w:eastAsiaTheme="minorHAnsi" w:hAnsi="Cambria" w:cs="Cambria"/>
        </w:rPr>
        <w:t>bulan</w:t>
      </w:r>
      <w:proofErr w:type="spellEnd"/>
      <w:r w:rsidRPr="004C3922">
        <w:rPr>
          <w:rFonts w:ascii="Cambria" w:eastAsiaTheme="minorHAnsi" w:hAnsi="Cambria" w:cs="Cambria"/>
        </w:rPr>
        <w:t xml:space="preserve"> haram </w:t>
      </w:r>
      <w:proofErr w:type="spellStart"/>
      <w:r w:rsidRPr="004C3922">
        <w:rPr>
          <w:rFonts w:ascii="Cambria" w:eastAsiaTheme="minorHAnsi" w:hAnsi="Cambria" w:cs="Cambria"/>
        </w:rPr>
        <w:t>menunjukkan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adanya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tuntutan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untuk</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menjaga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diri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dari</w:t>
      </w:r>
      <w:proofErr w:type="spellEnd"/>
      <w:r w:rsidRPr="004C3922">
        <w:rPr>
          <w:rFonts w:ascii="Cambria" w:eastAsiaTheme="minorHAnsi" w:hAnsi="Cambria" w:cs="Cambria"/>
        </w:rPr>
        <w:t xml:space="preserve"> dosa, </w:t>
      </w:r>
      <w:proofErr w:type="spellStart"/>
      <w:r w:rsidRPr="004C3922">
        <w:rPr>
          <w:rFonts w:ascii="Cambria" w:eastAsiaTheme="minorHAnsi" w:hAnsi="Cambria" w:cs="Cambria"/>
        </w:rPr>
        <w:t>meningkatkan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kualitas</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ketakwaan</w:t>
      </w:r>
      <w:proofErr w:type="spellEnd"/>
      <w:r w:rsidRPr="004C3922">
        <w:rPr>
          <w:rFonts w:ascii="Cambria" w:eastAsiaTheme="minorHAnsi" w:hAnsi="Cambria" w:cs="Cambria"/>
        </w:rPr>
        <w:t xml:space="preserve">, dan </w:t>
      </w:r>
      <w:proofErr w:type="spellStart"/>
      <w:r w:rsidRPr="004C3922">
        <w:rPr>
          <w:rFonts w:ascii="Cambria" w:eastAsiaTheme="minorHAnsi" w:hAnsi="Cambria" w:cs="Cambria"/>
        </w:rPr>
        <w:t>lebih</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berhati-hati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dalam</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bersikap</w:t>
      </w:r>
      <w:proofErr w:type="spellEnd"/>
      <w:r w:rsidRPr="004C3922">
        <w:rPr>
          <w:rFonts w:ascii="Cambria" w:eastAsiaTheme="minorHAnsi" w:hAnsi="Cambria" w:cs="Cambria"/>
        </w:rPr>
        <w:t xml:space="preserve"> pada </w:t>
      </w:r>
      <w:proofErr w:type="spellStart"/>
      <w:r w:rsidRPr="004C3922">
        <w:rPr>
          <w:rFonts w:ascii="Cambria" w:eastAsiaTheme="minorHAnsi" w:hAnsi="Cambria" w:cs="Cambria"/>
        </w:rPr>
        <w:t>waktu</w:t>
      </w:r>
      <w:proofErr w:type="spellEnd"/>
      <w:r w:rsidRPr="004C3922">
        <w:rPr>
          <w:rFonts w:ascii="Cambria" w:eastAsiaTheme="minorHAnsi" w:hAnsi="Cambria" w:cs="Cambria"/>
        </w:rPr>
        <w:t xml:space="preserve"> yang </w:t>
      </w:r>
      <w:proofErr w:type="spellStart"/>
      <w:r w:rsidRPr="004C3922">
        <w:rPr>
          <w:rFonts w:ascii="Cambria" w:eastAsiaTheme="minorHAnsi" w:hAnsi="Cambria" w:cs="Cambria"/>
        </w:rPr>
        <w:t>dimuliakan</w:t>
      </w:r>
      <w:proofErr w:type="spellEnd"/>
      <w:r w:rsidRPr="004C3922">
        <w:rPr>
          <w:rFonts w:ascii="Cambria" w:eastAsiaTheme="minorHAnsi" w:hAnsi="Cambria" w:cs="Cambria"/>
        </w:rPr>
        <w:t xml:space="preserve"> Allah </w:t>
      </w:r>
      <w:proofErr w:type="spellStart"/>
      <w:r w:rsidRPr="004C3922">
        <w:rPr>
          <w:rFonts w:ascii="Cambria" w:eastAsiaTheme="minorHAnsi" w:hAnsi="Cambria" w:cs="Cambria"/>
        </w:rPr>
        <w:t>Swt</w:t>
      </w:r>
      <w:proofErr w:type="spellEnd"/>
      <w:r w:rsidRPr="004C3922">
        <w:rPr>
          <w:rFonts w:ascii="Cambria" w:eastAsiaTheme="minorHAnsi" w:hAnsi="Cambria" w:cs="Cambria"/>
        </w:rPr>
        <w:t xml:space="preserve">. </w:t>
      </w:r>
      <w:r w:rsidR="00FB7B22">
        <w:rPr>
          <w:rFonts w:ascii="Cambria" w:eastAsiaTheme="minorHAnsi" w:hAnsi="Cambria" w:cs="Cambria"/>
        </w:rPr>
        <w:fldChar w:fldCharType="begin"/>
      </w:r>
      <w:r w:rsidR="00841A12">
        <w:rPr>
          <w:rFonts w:ascii="Cambria" w:eastAsiaTheme="minorHAnsi" w:hAnsi="Cambria" w:cs="Cambria"/>
        </w:rPr>
        <w:instrText xml:space="preserve"> ADDIN ZOTERO_ITEM CSL_CITATION {"citationID":"7cb15toO","properties":{"unsorted":false,"formattedCitation":"(Shihab, 2019)","plainCitation":"(Shihab, 2019)","noteIndex":0},"citationItems":[{"id":2469,"uris":["http://zotero.org/users/16272827/items/Z8ERVIDG"],"itemData":{"id":2469,"type":"book","publisher":"Lentera Hati","title":"Tafsir Al-Mishbah: Pesan, kesan, dan keserasian Al-Qur’an (Vol. 5)","author":[{"family":"Shihab","given":"M. Q."}],"issued":{"date-parts":[["2019"]]}}}],"schema":"https://github.com/citation-style-language/schema/raw/master/csl-citation.json"} </w:instrText>
      </w:r>
      <w:r w:rsidR="00FB7B22">
        <w:rPr>
          <w:rFonts w:ascii="Cambria" w:eastAsiaTheme="minorHAnsi" w:hAnsi="Cambria" w:cs="Cambria"/>
        </w:rPr>
        <w:fldChar w:fldCharType="separate"/>
      </w:r>
      <w:r w:rsidR="00841A12" w:rsidRPr="00841A12">
        <w:rPr>
          <w:rFonts w:ascii="Cambria" w:hAnsi="Cambria"/>
        </w:rPr>
        <w:t>(Shihab, 2019)</w:t>
      </w:r>
      <w:r w:rsidR="00FB7B22">
        <w:rPr>
          <w:rFonts w:ascii="Cambria" w:eastAsiaTheme="minorHAnsi" w:hAnsi="Cambria" w:cs="Cambria"/>
        </w:rPr>
        <w:fldChar w:fldCharType="end"/>
      </w:r>
      <w:r w:rsidRPr="004C3922">
        <w:rPr>
          <w:rFonts w:ascii="Cambria" w:eastAsiaTheme="minorHAnsi" w:hAnsi="Cambria" w:cs="Cambria"/>
        </w:rPr>
        <w:t xml:space="preserve">. </w:t>
      </w:r>
      <w:proofErr w:type="spellStart"/>
      <w:r w:rsidRPr="004C3922">
        <w:rPr>
          <w:rFonts w:ascii="Cambria" w:eastAsiaTheme="minorHAnsi" w:hAnsi="Cambria" w:cs="Cambria"/>
        </w:rPr>
        <w:t>Pengagungan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terhadap</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bulan</w:t>
      </w:r>
      <w:proofErr w:type="spellEnd"/>
      <w:r w:rsidRPr="004C3922">
        <w:rPr>
          <w:rFonts w:ascii="Cambria" w:eastAsiaTheme="minorHAnsi" w:hAnsi="Cambria" w:cs="Cambria"/>
        </w:rPr>
        <w:t xml:space="preserve"> haram juga </w:t>
      </w:r>
      <w:proofErr w:type="spellStart"/>
      <w:r w:rsidRPr="004C3922">
        <w:rPr>
          <w:rFonts w:ascii="Cambria" w:eastAsiaTheme="minorHAnsi" w:hAnsi="Cambria" w:cs="Cambria"/>
        </w:rPr>
        <w:t>menunjukkan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bahwa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waktu</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dalam</w:t>
      </w:r>
      <w:proofErr w:type="spellEnd"/>
      <w:r w:rsidRPr="004C3922">
        <w:rPr>
          <w:rFonts w:ascii="Cambria" w:eastAsiaTheme="minorHAnsi" w:hAnsi="Cambria" w:cs="Cambria"/>
        </w:rPr>
        <w:t xml:space="preserve"> Islam </w:t>
      </w:r>
      <w:proofErr w:type="spellStart"/>
      <w:r w:rsidRPr="004C3922">
        <w:rPr>
          <w:rFonts w:ascii="Cambria" w:eastAsiaTheme="minorHAnsi" w:hAnsi="Cambria" w:cs="Cambria"/>
        </w:rPr>
        <w:t>memiliki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dimensi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sakral</w:t>
      </w:r>
      <w:proofErr w:type="spellEnd"/>
      <w:r w:rsidRPr="004C3922">
        <w:rPr>
          <w:rFonts w:ascii="Cambria" w:eastAsiaTheme="minorHAnsi" w:hAnsi="Cambria" w:cs="Cambria"/>
        </w:rPr>
        <w:t xml:space="preserve"> yang </w:t>
      </w:r>
      <w:proofErr w:type="spellStart"/>
      <w:r w:rsidRPr="004C3922">
        <w:rPr>
          <w:rFonts w:ascii="Cambria" w:eastAsiaTheme="minorHAnsi" w:hAnsi="Cambria" w:cs="Cambria"/>
        </w:rPr>
        <w:t>berkaitan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dengan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pembinaan</w:t>
      </w:r>
      <w:proofErr w:type="spellEnd"/>
      <w:r w:rsidRPr="004C3922">
        <w:rPr>
          <w:rFonts w:ascii="Cambria" w:eastAsiaTheme="minorHAnsi" w:hAnsi="Cambria" w:cs="Cambria"/>
        </w:rPr>
        <w:t xml:space="preserve"> spiritual, </w:t>
      </w:r>
      <w:proofErr w:type="spellStart"/>
      <w:r w:rsidRPr="004C3922">
        <w:rPr>
          <w:rFonts w:ascii="Cambria" w:eastAsiaTheme="minorHAnsi" w:hAnsi="Cambria" w:cs="Cambria"/>
        </w:rPr>
        <w:t>pembentukan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akhlak</w:t>
      </w:r>
      <w:proofErr w:type="spellEnd"/>
      <w:r w:rsidRPr="004C3922">
        <w:rPr>
          <w:rFonts w:ascii="Cambria" w:eastAsiaTheme="minorHAnsi" w:hAnsi="Cambria" w:cs="Cambria"/>
        </w:rPr>
        <w:t xml:space="preserve">, dan </w:t>
      </w:r>
      <w:proofErr w:type="spellStart"/>
      <w:r w:rsidRPr="004C3922">
        <w:rPr>
          <w:rFonts w:ascii="Cambria" w:eastAsiaTheme="minorHAnsi" w:hAnsi="Cambria" w:cs="Cambria"/>
        </w:rPr>
        <w:t>tanggung</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jawab</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sosial</w:t>
      </w:r>
      <w:proofErr w:type="spellEnd"/>
      <w:r w:rsidRPr="004C3922">
        <w:rPr>
          <w:rFonts w:ascii="Cambria" w:eastAsiaTheme="minorHAnsi" w:hAnsi="Cambria" w:cs="Cambria"/>
        </w:rPr>
        <w:t xml:space="preserve"> </w:t>
      </w:r>
      <w:r w:rsidR="00FB7B22">
        <w:rPr>
          <w:rFonts w:ascii="Cambria" w:eastAsiaTheme="minorHAnsi" w:hAnsi="Cambria" w:cs="Cambria"/>
        </w:rPr>
        <w:fldChar w:fldCharType="begin"/>
      </w:r>
      <w:r w:rsidR="00841A12">
        <w:rPr>
          <w:rFonts w:ascii="Cambria" w:eastAsiaTheme="minorHAnsi" w:hAnsi="Cambria" w:cs="Cambria"/>
        </w:rPr>
        <w:instrText xml:space="preserve"> ADDIN ZOTERO_ITEM CSL_CITATION {"citationID":"xCYy9Pl6","properties":{"unsorted":false,"formattedCitation":"(Az-Zuhaili, 2018)","plainCitation":"(Az-Zuhaili, 2018)","noteIndex":0},"citationItems":[{"id":2479,"uris":["http://zotero.org/users/16272827/items/3RGW8RCF"],"itemData":{"id":2479,"type":"book","publisher":"Gema Insani","title":"Tafsir Al-Munir: Aqidah, syari’ah, dan manhaj (Jilid 6; A. H. Al-Kattani et al., Trans.)","author":[{"family":"Az-Zuhaili","given":"W."}],"issued":{"date-parts":[["2018"]]}}}],"schema":"https://github.com/citation-style-language/schema/raw/master/csl-citation.json"} </w:instrText>
      </w:r>
      <w:r w:rsidR="00FB7B22">
        <w:rPr>
          <w:rFonts w:ascii="Cambria" w:eastAsiaTheme="minorHAnsi" w:hAnsi="Cambria" w:cs="Cambria"/>
        </w:rPr>
        <w:fldChar w:fldCharType="separate"/>
      </w:r>
      <w:r w:rsidR="00841A12" w:rsidRPr="00841A12">
        <w:rPr>
          <w:rFonts w:ascii="Cambria" w:hAnsi="Cambria"/>
        </w:rPr>
        <w:t>(Az-</w:t>
      </w:r>
      <w:proofErr w:type="spellStart"/>
      <w:r w:rsidR="00841A12" w:rsidRPr="00841A12">
        <w:rPr>
          <w:rFonts w:ascii="Cambria" w:hAnsi="Cambria"/>
        </w:rPr>
        <w:t>Zuhaili</w:t>
      </w:r>
      <w:proofErr w:type="spellEnd"/>
      <w:r w:rsidR="00841A12" w:rsidRPr="00841A12">
        <w:rPr>
          <w:rFonts w:ascii="Cambria" w:hAnsi="Cambria"/>
        </w:rPr>
        <w:t>, 2018)</w:t>
      </w:r>
      <w:r w:rsidR="00FB7B22">
        <w:rPr>
          <w:rFonts w:ascii="Cambria" w:eastAsiaTheme="minorHAnsi" w:hAnsi="Cambria" w:cs="Cambria"/>
        </w:rPr>
        <w:fldChar w:fldCharType="end"/>
      </w:r>
      <w:r w:rsidRPr="004C3922">
        <w:rPr>
          <w:rFonts w:ascii="Cambria" w:eastAsiaTheme="minorHAnsi" w:hAnsi="Cambria" w:cs="Cambria"/>
        </w:rPr>
        <w:t xml:space="preserve">. </w:t>
      </w:r>
      <w:proofErr w:type="spellStart"/>
      <w:r w:rsidRPr="004C3922">
        <w:rPr>
          <w:rFonts w:ascii="Cambria" w:eastAsiaTheme="minorHAnsi" w:hAnsi="Cambria" w:cs="Cambria"/>
        </w:rPr>
        <w:t>Dalam</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perspektif</w:t>
      </w:r>
      <w:proofErr w:type="spellEnd"/>
      <w:r w:rsidRPr="004C3922">
        <w:rPr>
          <w:rFonts w:ascii="Cambria" w:eastAsiaTheme="minorHAnsi" w:hAnsi="Cambria" w:cs="Cambria"/>
        </w:rPr>
        <w:t xml:space="preserve"> </w:t>
      </w:r>
      <w:r w:rsidRPr="004C3922">
        <w:rPr>
          <w:rFonts w:ascii="Cambria" w:eastAsiaTheme="minorHAnsi" w:hAnsi="Cambria" w:cs="Cambria"/>
          <w:i/>
          <w:iCs/>
        </w:rPr>
        <w:t>Living Qur’an</w:t>
      </w:r>
      <w:r w:rsidRPr="004C3922">
        <w:rPr>
          <w:rFonts w:ascii="Cambria" w:eastAsiaTheme="minorHAnsi" w:hAnsi="Cambria" w:cs="Cambria"/>
        </w:rPr>
        <w:t xml:space="preserve">, </w:t>
      </w:r>
      <w:proofErr w:type="spellStart"/>
      <w:r w:rsidRPr="004C3922">
        <w:rPr>
          <w:rFonts w:ascii="Cambria" w:eastAsiaTheme="minorHAnsi" w:hAnsi="Cambria" w:cs="Cambria"/>
        </w:rPr>
        <w:t>pemahaman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tersebut</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menunjukkan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bahwa</w:t>
      </w:r>
      <w:proofErr w:type="spellEnd"/>
      <w:r w:rsidRPr="004C3922">
        <w:rPr>
          <w:rFonts w:ascii="Cambria" w:eastAsiaTheme="minorHAnsi" w:hAnsi="Cambria" w:cs="Cambria"/>
        </w:rPr>
        <w:t xml:space="preserve"> QS. At-</w:t>
      </w:r>
      <w:proofErr w:type="spellStart"/>
      <w:r w:rsidRPr="004C3922">
        <w:rPr>
          <w:rFonts w:ascii="Cambria" w:eastAsiaTheme="minorHAnsi" w:hAnsi="Cambria" w:cs="Cambria"/>
        </w:rPr>
        <w:t>Taubah</w:t>
      </w:r>
      <w:proofErr w:type="spellEnd"/>
      <w:r w:rsidRPr="004C3922">
        <w:rPr>
          <w:rFonts w:ascii="Cambria" w:eastAsiaTheme="minorHAnsi" w:hAnsi="Cambria" w:cs="Cambria"/>
        </w:rPr>
        <w:t xml:space="preserve"> [9]: 36 </w:t>
      </w:r>
      <w:proofErr w:type="spellStart"/>
      <w:r w:rsidRPr="004C3922">
        <w:rPr>
          <w:rFonts w:ascii="Cambria" w:eastAsiaTheme="minorHAnsi" w:hAnsi="Cambria" w:cs="Cambria"/>
        </w:rPr>
        <w:t>tidak</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hanya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hadir</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sebagai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teks</w:t>
      </w:r>
      <w:proofErr w:type="spellEnd"/>
      <w:r w:rsidRPr="004C3922">
        <w:rPr>
          <w:rFonts w:ascii="Cambria" w:eastAsiaTheme="minorHAnsi" w:hAnsi="Cambria" w:cs="Cambria"/>
        </w:rPr>
        <w:t xml:space="preserve"> yang </w:t>
      </w:r>
      <w:proofErr w:type="spellStart"/>
      <w:r w:rsidRPr="004C3922">
        <w:rPr>
          <w:rFonts w:ascii="Cambria" w:eastAsiaTheme="minorHAnsi" w:hAnsi="Cambria" w:cs="Cambria"/>
        </w:rPr>
        <w:t>dibaca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tetapi</w:t>
      </w:r>
      <w:proofErr w:type="spellEnd"/>
      <w:r w:rsidRPr="004C3922">
        <w:rPr>
          <w:rFonts w:ascii="Cambria" w:eastAsiaTheme="minorHAnsi" w:hAnsi="Cambria" w:cs="Cambria"/>
        </w:rPr>
        <w:t xml:space="preserve"> juga </w:t>
      </w:r>
      <w:proofErr w:type="spellStart"/>
      <w:r w:rsidRPr="004C3922">
        <w:rPr>
          <w:rFonts w:ascii="Cambria" w:eastAsiaTheme="minorHAnsi" w:hAnsi="Cambria" w:cs="Cambria"/>
        </w:rPr>
        <w:t>sebagai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pedoman</w:t>
      </w:r>
      <w:proofErr w:type="spellEnd"/>
      <w:r w:rsidRPr="004C3922">
        <w:rPr>
          <w:rFonts w:ascii="Cambria" w:eastAsiaTheme="minorHAnsi" w:hAnsi="Cambria" w:cs="Cambria"/>
        </w:rPr>
        <w:t xml:space="preserve"> yang </w:t>
      </w:r>
      <w:proofErr w:type="spellStart"/>
      <w:r w:rsidRPr="004C3922">
        <w:rPr>
          <w:rFonts w:ascii="Cambria" w:eastAsiaTheme="minorHAnsi" w:hAnsi="Cambria" w:cs="Cambria"/>
        </w:rPr>
        <w:t>membentuk</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pola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pikir</w:t>
      </w:r>
      <w:proofErr w:type="spellEnd"/>
      <w:r w:rsidRPr="004C3922">
        <w:rPr>
          <w:rFonts w:ascii="Cambria" w:eastAsiaTheme="minorHAnsi" w:hAnsi="Cambria" w:cs="Cambria"/>
        </w:rPr>
        <w:t xml:space="preserve"> dan </w:t>
      </w:r>
      <w:proofErr w:type="spellStart"/>
      <w:r w:rsidRPr="004C3922">
        <w:rPr>
          <w:rFonts w:ascii="Cambria" w:eastAsiaTheme="minorHAnsi" w:hAnsi="Cambria" w:cs="Cambria"/>
        </w:rPr>
        <w:t>perilaku</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masyarakat</w:t>
      </w:r>
      <w:proofErr w:type="spellEnd"/>
      <w:r w:rsidRPr="004C3922">
        <w:rPr>
          <w:rFonts w:ascii="Cambria" w:eastAsiaTheme="minorHAnsi" w:hAnsi="Cambria" w:cs="Cambria"/>
        </w:rPr>
        <w:t xml:space="preserve">. Al-Qur’an </w:t>
      </w:r>
      <w:proofErr w:type="spellStart"/>
      <w:r w:rsidRPr="004C3922">
        <w:rPr>
          <w:rFonts w:ascii="Cambria" w:eastAsiaTheme="minorHAnsi" w:hAnsi="Cambria" w:cs="Cambria"/>
        </w:rPr>
        <w:t>menjadi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hidup</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ketika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nilai-nilai</w:t>
      </w:r>
      <w:proofErr w:type="spellEnd"/>
      <w:r w:rsidRPr="004C3922">
        <w:rPr>
          <w:rFonts w:ascii="Cambria" w:eastAsiaTheme="minorHAnsi" w:hAnsi="Cambria" w:cs="Cambria"/>
        </w:rPr>
        <w:t xml:space="preserve"> yang </w:t>
      </w:r>
      <w:proofErr w:type="spellStart"/>
      <w:r w:rsidRPr="004C3922">
        <w:rPr>
          <w:rFonts w:ascii="Cambria" w:eastAsiaTheme="minorHAnsi" w:hAnsi="Cambria" w:cs="Cambria"/>
        </w:rPr>
        <w:t>terkandung</w:t>
      </w:r>
      <w:proofErr w:type="spellEnd"/>
      <w:r w:rsidRPr="004C3922">
        <w:rPr>
          <w:rFonts w:ascii="Cambria" w:eastAsiaTheme="minorHAnsi" w:hAnsi="Cambria" w:cs="Cambria"/>
        </w:rPr>
        <w:t xml:space="preserve"> di </w:t>
      </w:r>
      <w:proofErr w:type="spellStart"/>
      <w:r w:rsidRPr="004C3922">
        <w:rPr>
          <w:rFonts w:ascii="Cambria" w:eastAsiaTheme="minorHAnsi" w:hAnsi="Cambria" w:cs="Cambria"/>
        </w:rPr>
        <w:t>dalamnya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diwujudkan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dalam</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tindakan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nyata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baik</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melalui</w:t>
      </w:r>
      <w:proofErr w:type="spellEnd"/>
      <w:r w:rsidRPr="004C3922">
        <w:rPr>
          <w:rFonts w:ascii="Cambria" w:eastAsiaTheme="minorHAnsi" w:hAnsi="Cambria" w:cs="Cambria"/>
        </w:rPr>
        <w:t xml:space="preserve"> ibadah, </w:t>
      </w:r>
      <w:proofErr w:type="spellStart"/>
      <w:r w:rsidRPr="004C3922">
        <w:rPr>
          <w:rFonts w:ascii="Cambria" w:eastAsiaTheme="minorHAnsi" w:hAnsi="Cambria" w:cs="Cambria"/>
        </w:rPr>
        <w:t>pengendalian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diri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maupun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kepedulian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sosial</w:t>
      </w:r>
      <w:proofErr w:type="spellEnd"/>
      <w:r w:rsidRPr="004C3922">
        <w:rPr>
          <w:rFonts w:ascii="Cambria" w:eastAsiaTheme="minorHAnsi" w:hAnsi="Cambria" w:cs="Cambria"/>
        </w:rPr>
        <w:t xml:space="preserve"> </w:t>
      </w:r>
      <w:r w:rsidR="00FB7B22">
        <w:rPr>
          <w:rFonts w:ascii="Cambria" w:eastAsiaTheme="minorHAnsi" w:hAnsi="Cambria" w:cs="Cambria"/>
        </w:rPr>
        <w:fldChar w:fldCharType="begin"/>
      </w:r>
      <w:r w:rsidR="00841A12">
        <w:rPr>
          <w:rFonts w:ascii="Cambria" w:eastAsiaTheme="minorHAnsi" w:hAnsi="Cambria" w:cs="Cambria"/>
        </w:rPr>
        <w:instrText xml:space="preserve"> ADDIN ZOTERO_ITEM CSL_CITATION {"citationID":"dRe6H16a","properties":{"unsorted":false,"formattedCitation":"(Alwi Hs &amp; Parninsih, 2021; Rafiq, 2021; Syamsuddin, 2007)","plainCitation":"(Alwi Hs &amp; Parninsih, 2021; Rafiq, 2021; Syamsuddin, 2007)","noteIndex":0},"citationItems":[{"id":2482,"uris":["http://zotero.org/users/16272827/items/XDLXDJE6"],"itemData":{"id":2482,"type":"article-journal","container-title":"Hermeneutik: Jurnal Ilmu Al-Qur’an dan Tafsir","DOI":"10.21043/hermeneutik.v15i1.8554","issue":"1","journalAbbreviation":"Hermeneutik: Jurnal Ilmu Al-Qur’an dan Tafsir","page":"1-18","title":"Living Qur’an dalam studi Qur’an di Indonesia: Kajian atas pemikiran Ahmad Rafiq","volume":"15","author":[{"family":"Alwi Hs","given":"M."},{"family":"Parninsih","given":"I."}],"issued":{"date-parts":[["2021"]]}}},{"id":2472,"uris":["http://zotero.org/users/16272827/items/R53N7JEW"],"itemData":{"id":2472,"type":"article-journal","container-title":"Jurnal Studi Ilmu-ilmu Al-Qur’an dan Hadis","DOI":"10.14421/qh.2021.2202-10","issue":"2","journalAbbreviation":"Jurnal Studi Ilmu-ilmu Al-Qur’an dan Hadis","page":"469-484","title":"The Living Qur’an: Its text and practice in the function of the scripture","volume":"22","author":[{"family":"Rafiq","given":"A."}],"issued":{"date-parts":[["2021"]]}}},{"id":2466,"uris":["http://zotero.org/users/16272827/items/RB6WSR88"],"itemData":{"id":2466,"type":"book","publisher":"TH-Press &amp; Teras","title":"Metodologi penelitian Living Qur’an dan hadis","editor":[{"family":"Syamsuddin","given":"S."}],"issued":{"date-parts":[["2007"]]}}}],"schema":"https://github.com/citation-style-language/schema/raw/master/csl-citation.json"} </w:instrText>
      </w:r>
      <w:r w:rsidR="00FB7B22">
        <w:rPr>
          <w:rFonts w:ascii="Cambria" w:eastAsiaTheme="minorHAnsi" w:hAnsi="Cambria" w:cs="Cambria"/>
        </w:rPr>
        <w:fldChar w:fldCharType="separate"/>
      </w:r>
      <w:r w:rsidR="00841A12" w:rsidRPr="00841A12">
        <w:rPr>
          <w:rFonts w:ascii="Cambria" w:hAnsi="Cambria"/>
        </w:rPr>
        <w:t xml:space="preserve">(Alwi Hs &amp; </w:t>
      </w:r>
      <w:proofErr w:type="spellStart"/>
      <w:r w:rsidR="00841A12" w:rsidRPr="00841A12">
        <w:rPr>
          <w:rFonts w:ascii="Cambria" w:hAnsi="Cambria"/>
        </w:rPr>
        <w:t>Parninsih</w:t>
      </w:r>
      <w:proofErr w:type="spellEnd"/>
      <w:r w:rsidR="00841A12" w:rsidRPr="00841A12">
        <w:rPr>
          <w:rFonts w:ascii="Cambria" w:hAnsi="Cambria"/>
        </w:rPr>
        <w:t xml:space="preserve">, 2021; Rafiq, 2021; </w:t>
      </w:r>
      <w:proofErr w:type="spellStart"/>
      <w:r w:rsidR="00841A12" w:rsidRPr="00841A12">
        <w:rPr>
          <w:rFonts w:ascii="Cambria" w:hAnsi="Cambria"/>
        </w:rPr>
        <w:t>Syamsuddin</w:t>
      </w:r>
      <w:proofErr w:type="spellEnd"/>
      <w:r w:rsidR="00841A12" w:rsidRPr="00841A12">
        <w:rPr>
          <w:rFonts w:ascii="Cambria" w:hAnsi="Cambria"/>
        </w:rPr>
        <w:t>, 2007)</w:t>
      </w:r>
      <w:r w:rsidR="00FB7B22">
        <w:rPr>
          <w:rFonts w:ascii="Cambria" w:eastAsiaTheme="minorHAnsi" w:hAnsi="Cambria" w:cs="Cambria"/>
        </w:rPr>
        <w:fldChar w:fldCharType="end"/>
      </w:r>
      <w:r w:rsidR="0076329E">
        <w:rPr>
          <w:rFonts w:ascii="Cambria" w:eastAsiaTheme="minorHAnsi" w:hAnsi="Cambria" w:cs="Cambria"/>
        </w:rPr>
        <w:t>.</w:t>
      </w:r>
    </w:p>
    <w:p w14:paraId="04DF8766" w14:textId="0FFC8D13" w:rsidR="00446C6D" w:rsidRPr="004C3922" w:rsidRDefault="00446C6D" w:rsidP="00193CEF">
      <w:pPr>
        <w:widowControl/>
        <w:adjustRightInd w:val="0"/>
        <w:spacing w:after="200" w:line="276" w:lineRule="auto"/>
        <w:jc w:val="both"/>
        <w:rPr>
          <w:rFonts w:ascii="Cambria" w:eastAsiaTheme="minorHAnsi" w:hAnsi="Cambria" w:cs="Cambria"/>
          <w:b/>
          <w:bCs/>
        </w:rPr>
      </w:pPr>
      <w:proofErr w:type="spellStart"/>
      <w:r w:rsidRPr="004C3922">
        <w:rPr>
          <w:rFonts w:ascii="Cambria" w:eastAsiaTheme="minorHAnsi" w:hAnsi="Cambria" w:cs="Cambria"/>
          <w:b/>
          <w:bCs/>
        </w:rPr>
        <w:t>Bentuk</w:t>
      </w:r>
      <w:proofErr w:type="spellEnd"/>
      <w:r w:rsidRPr="004C3922">
        <w:rPr>
          <w:rFonts w:ascii="Cambria" w:eastAsiaTheme="minorHAnsi" w:hAnsi="Cambria" w:cs="Cambria"/>
          <w:b/>
          <w:bCs/>
        </w:rPr>
        <w:t xml:space="preserve"> </w:t>
      </w:r>
      <w:proofErr w:type="spellStart"/>
      <w:r w:rsidRPr="004C3922">
        <w:rPr>
          <w:rFonts w:ascii="Cambria" w:eastAsiaTheme="minorHAnsi" w:hAnsi="Cambria" w:cs="Cambria"/>
          <w:b/>
          <w:bCs/>
        </w:rPr>
        <w:t>Pengamalan</w:t>
      </w:r>
      <w:proofErr w:type="spellEnd"/>
      <w:r w:rsidRPr="004C3922">
        <w:rPr>
          <w:rFonts w:ascii="Cambria" w:eastAsiaTheme="minorHAnsi" w:hAnsi="Cambria" w:cs="Cambria"/>
          <w:b/>
          <w:bCs/>
        </w:rPr>
        <w:t xml:space="preserve"> Bulan Haram di Desa </w:t>
      </w:r>
      <w:proofErr w:type="spellStart"/>
      <w:r w:rsidRPr="004C3922">
        <w:rPr>
          <w:rFonts w:ascii="Cambria" w:eastAsiaTheme="minorHAnsi" w:hAnsi="Cambria" w:cs="Cambria"/>
          <w:b/>
          <w:bCs/>
        </w:rPr>
        <w:t>Payabakung</w:t>
      </w:r>
      <w:proofErr w:type="spellEnd"/>
    </w:p>
    <w:p w14:paraId="0E59FCBE" w14:textId="77777777" w:rsidR="00446C6D" w:rsidRPr="004C3922" w:rsidRDefault="00446C6D" w:rsidP="00193CEF">
      <w:pPr>
        <w:widowControl/>
        <w:adjustRightInd w:val="0"/>
        <w:spacing w:after="200" w:line="276" w:lineRule="auto"/>
        <w:ind w:firstLine="720"/>
        <w:jc w:val="both"/>
        <w:rPr>
          <w:rFonts w:ascii="Cambria" w:eastAsiaTheme="minorHAnsi" w:hAnsi="Cambria" w:cs="Cambria"/>
        </w:rPr>
      </w:pPr>
      <w:proofErr w:type="spellStart"/>
      <w:r w:rsidRPr="004C3922">
        <w:rPr>
          <w:rFonts w:ascii="Cambria" w:eastAsiaTheme="minorHAnsi" w:hAnsi="Cambria" w:cs="Cambria"/>
        </w:rPr>
        <w:t>Pengamalan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bulan</w:t>
      </w:r>
      <w:proofErr w:type="spellEnd"/>
      <w:r w:rsidRPr="004C3922">
        <w:rPr>
          <w:rFonts w:ascii="Cambria" w:eastAsiaTheme="minorHAnsi" w:hAnsi="Cambria" w:cs="Cambria"/>
        </w:rPr>
        <w:t xml:space="preserve"> haram di Desa </w:t>
      </w:r>
      <w:proofErr w:type="spellStart"/>
      <w:r w:rsidRPr="004C3922">
        <w:rPr>
          <w:rFonts w:ascii="Cambria" w:eastAsiaTheme="minorHAnsi" w:hAnsi="Cambria" w:cs="Cambria"/>
        </w:rPr>
        <w:t>Payabakung</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tampak</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dalam</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berbagai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aktivitas</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keagamaan</w:t>
      </w:r>
      <w:proofErr w:type="spellEnd"/>
      <w:r w:rsidRPr="004C3922">
        <w:rPr>
          <w:rFonts w:ascii="Cambria" w:eastAsiaTheme="minorHAnsi" w:hAnsi="Cambria" w:cs="Cambria"/>
        </w:rPr>
        <w:t xml:space="preserve"> dan </w:t>
      </w:r>
      <w:proofErr w:type="spellStart"/>
      <w:r w:rsidRPr="004C3922">
        <w:rPr>
          <w:rFonts w:ascii="Cambria" w:eastAsiaTheme="minorHAnsi" w:hAnsi="Cambria" w:cs="Cambria"/>
        </w:rPr>
        <w:t>sosial</w:t>
      </w:r>
      <w:proofErr w:type="spellEnd"/>
      <w:r w:rsidRPr="004C3922">
        <w:rPr>
          <w:rFonts w:ascii="Cambria" w:eastAsiaTheme="minorHAnsi" w:hAnsi="Cambria" w:cs="Cambria"/>
        </w:rPr>
        <w:t xml:space="preserve"> yang </w:t>
      </w:r>
      <w:proofErr w:type="spellStart"/>
      <w:r w:rsidRPr="004C3922">
        <w:rPr>
          <w:rFonts w:ascii="Cambria" w:eastAsiaTheme="minorHAnsi" w:hAnsi="Cambria" w:cs="Cambria"/>
        </w:rPr>
        <w:t>dilakukan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masyarakat</w:t>
      </w:r>
      <w:proofErr w:type="spellEnd"/>
      <w:r w:rsidRPr="004C3922">
        <w:rPr>
          <w:rFonts w:ascii="Cambria" w:eastAsiaTheme="minorHAnsi" w:hAnsi="Cambria" w:cs="Cambria"/>
        </w:rPr>
        <w:t xml:space="preserve">. Pada </w:t>
      </w:r>
      <w:proofErr w:type="spellStart"/>
      <w:r w:rsidRPr="004C3922">
        <w:rPr>
          <w:rFonts w:ascii="Cambria" w:eastAsiaTheme="minorHAnsi" w:hAnsi="Cambria" w:cs="Cambria"/>
        </w:rPr>
        <w:t>bulan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Zulkaidah</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masyarakat</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memaknainya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sebagai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waktu</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untuk</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melakukan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introspeksi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diri</w:t>
      </w:r>
      <w:proofErr w:type="spellEnd"/>
      <w:r w:rsidRPr="004C3922">
        <w:rPr>
          <w:rFonts w:ascii="Cambria" w:eastAsiaTheme="minorHAnsi" w:hAnsi="Cambria" w:cs="Cambria"/>
        </w:rPr>
        <w:t xml:space="preserve"> dan </w:t>
      </w:r>
      <w:proofErr w:type="spellStart"/>
      <w:r w:rsidRPr="004C3922">
        <w:rPr>
          <w:rFonts w:ascii="Cambria" w:eastAsiaTheme="minorHAnsi" w:hAnsi="Cambria" w:cs="Cambria"/>
        </w:rPr>
        <w:t>menjaga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keharmonisan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sosial</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Meskipun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bulan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ini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tidak</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memiliki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perayaan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besar</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sebagaimana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Zulhijah</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atau</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Muharam</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masyarakat</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tetap</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berupaya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memperbanyak</w:t>
      </w:r>
      <w:proofErr w:type="spellEnd"/>
      <w:r w:rsidRPr="004C3922">
        <w:rPr>
          <w:rFonts w:ascii="Cambria" w:eastAsiaTheme="minorHAnsi" w:hAnsi="Cambria" w:cs="Cambria"/>
        </w:rPr>
        <w:t xml:space="preserve"> ibadah, </w:t>
      </w:r>
      <w:proofErr w:type="spellStart"/>
      <w:r w:rsidRPr="004C3922">
        <w:rPr>
          <w:rFonts w:ascii="Cambria" w:eastAsiaTheme="minorHAnsi" w:hAnsi="Cambria" w:cs="Cambria"/>
        </w:rPr>
        <w:t>menghadiri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pengajian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membaca</w:t>
      </w:r>
      <w:proofErr w:type="spellEnd"/>
      <w:r w:rsidRPr="004C3922">
        <w:rPr>
          <w:rFonts w:ascii="Cambria" w:eastAsiaTheme="minorHAnsi" w:hAnsi="Cambria" w:cs="Cambria"/>
        </w:rPr>
        <w:t xml:space="preserve"> Al-Qur’an, </w:t>
      </w:r>
      <w:proofErr w:type="spellStart"/>
      <w:r w:rsidRPr="004C3922">
        <w:rPr>
          <w:rFonts w:ascii="Cambria" w:eastAsiaTheme="minorHAnsi" w:hAnsi="Cambria" w:cs="Cambria"/>
        </w:rPr>
        <w:t>berzikir</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serta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menjaga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hubungan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baik</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dengan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keluarga</w:t>
      </w:r>
      <w:proofErr w:type="spellEnd"/>
      <w:r w:rsidRPr="004C3922">
        <w:rPr>
          <w:rFonts w:ascii="Cambria" w:eastAsiaTheme="minorHAnsi" w:hAnsi="Cambria" w:cs="Cambria"/>
        </w:rPr>
        <w:t xml:space="preserve"> dan </w:t>
      </w:r>
      <w:proofErr w:type="spellStart"/>
      <w:r w:rsidRPr="004C3922">
        <w:rPr>
          <w:rFonts w:ascii="Cambria" w:eastAsiaTheme="minorHAnsi" w:hAnsi="Cambria" w:cs="Cambria"/>
        </w:rPr>
        <w:t>tetangga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Pengamalan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ini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menunjukkan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bahwa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nilai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bulan</w:t>
      </w:r>
      <w:proofErr w:type="spellEnd"/>
      <w:r w:rsidRPr="004C3922">
        <w:rPr>
          <w:rFonts w:ascii="Cambria" w:eastAsiaTheme="minorHAnsi" w:hAnsi="Cambria" w:cs="Cambria"/>
        </w:rPr>
        <w:t xml:space="preserve"> haram </w:t>
      </w:r>
      <w:proofErr w:type="spellStart"/>
      <w:r w:rsidRPr="004C3922">
        <w:rPr>
          <w:rFonts w:ascii="Cambria" w:eastAsiaTheme="minorHAnsi" w:hAnsi="Cambria" w:cs="Cambria"/>
        </w:rPr>
        <w:t>tidak</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hanya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diwujudkan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dalam</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bentuk</w:t>
      </w:r>
      <w:proofErr w:type="spellEnd"/>
      <w:r w:rsidRPr="004C3922">
        <w:rPr>
          <w:rFonts w:ascii="Cambria" w:eastAsiaTheme="minorHAnsi" w:hAnsi="Cambria" w:cs="Cambria"/>
        </w:rPr>
        <w:t xml:space="preserve"> ibadah ritual, </w:t>
      </w:r>
      <w:proofErr w:type="spellStart"/>
      <w:r w:rsidRPr="004C3922">
        <w:rPr>
          <w:rFonts w:ascii="Cambria" w:eastAsiaTheme="minorHAnsi" w:hAnsi="Cambria" w:cs="Cambria"/>
        </w:rPr>
        <w:t>tetapi</w:t>
      </w:r>
      <w:proofErr w:type="spellEnd"/>
      <w:r w:rsidRPr="004C3922">
        <w:rPr>
          <w:rFonts w:ascii="Cambria" w:eastAsiaTheme="minorHAnsi" w:hAnsi="Cambria" w:cs="Cambria"/>
        </w:rPr>
        <w:t xml:space="preserve"> juga </w:t>
      </w:r>
      <w:proofErr w:type="spellStart"/>
      <w:r w:rsidRPr="004C3922">
        <w:rPr>
          <w:rFonts w:ascii="Cambria" w:eastAsiaTheme="minorHAnsi" w:hAnsi="Cambria" w:cs="Cambria"/>
        </w:rPr>
        <w:t>dalam</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sikap</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sosial</w:t>
      </w:r>
      <w:proofErr w:type="spellEnd"/>
      <w:r w:rsidRPr="004C3922">
        <w:rPr>
          <w:rFonts w:ascii="Cambria" w:eastAsiaTheme="minorHAnsi" w:hAnsi="Cambria" w:cs="Cambria"/>
        </w:rPr>
        <w:t xml:space="preserve"> yang </w:t>
      </w:r>
      <w:proofErr w:type="spellStart"/>
      <w:r w:rsidRPr="004C3922">
        <w:rPr>
          <w:rFonts w:ascii="Cambria" w:eastAsiaTheme="minorHAnsi" w:hAnsi="Cambria" w:cs="Cambria"/>
        </w:rPr>
        <w:t>lebih</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hati-hati</w:t>
      </w:r>
      <w:proofErr w:type="spellEnd"/>
      <w:r w:rsidRPr="004C3922">
        <w:rPr>
          <w:rFonts w:ascii="Cambria" w:eastAsiaTheme="minorHAnsi" w:hAnsi="Cambria" w:cs="Cambria"/>
        </w:rPr>
        <w:t xml:space="preserve"> dan </w:t>
      </w:r>
      <w:proofErr w:type="spellStart"/>
      <w:r w:rsidRPr="004C3922">
        <w:rPr>
          <w:rFonts w:ascii="Cambria" w:eastAsiaTheme="minorHAnsi" w:hAnsi="Cambria" w:cs="Cambria"/>
        </w:rPr>
        <w:t>damai</w:t>
      </w:r>
      <w:proofErr w:type="spellEnd"/>
      <w:r w:rsidRPr="004C3922">
        <w:rPr>
          <w:rFonts w:ascii="Cambria" w:eastAsiaTheme="minorHAnsi" w:hAnsi="Cambria" w:cs="Cambria"/>
        </w:rPr>
        <w:t>.</w:t>
      </w:r>
    </w:p>
    <w:p w14:paraId="0B8D322D" w14:textId="29014BF1" w:rsidR="00193CEF" w:rsidRDefault="00446C6D" w:rsidP="00193CEF">
      <w:pPr>
        <w:widowControl/>
        <w:adjustRightInd w:val="0"/>
        <w:spacing w:after="200" w:line="276" w:lineRule="auto"/>
        <w:ind w:firstLine="720"/>
        <w:jc w:val="both"/>
        <w:rPr>
          <w:rFonts w:ascii="Cambria" w:eastAsiaTheme="minorHAnsi" w:hAnsi="Cambria" w:cs="Cambria"/>
        </w:rPr>
      </w:pPr>
      <w:r w:rsidRPr="004C3922">
        <w:rPr>
          <w:rFonts w:ascii="Cambria" w:eastAsiaTheme="minorHAnsi" w:hAnsi="Cambria" w:cs="Cambria"/>
        </w:rPr>
        <w:t xml:space="preserve">Hasil </w:t>
      </w:r>
      <w:proofErr w:type="spellStart"/>
      <w:r w:rsidRPr="004C3922">
        <w:rPr>
          <w:rFonts w:ascii="Cambria" w:eastAsiaTheme="minorHAnsi" w:hAnsi="Cambria" w:cs="Cambria"/>
        </w:rPr>
        <w:t>wawancara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dengan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informan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tokoh</w:t>
      </w:r>
      <w:proofErr w:type="spellEnd"/>
      <w:r w:rsidRPr="004C3922">
        <w:rPr>
          <w:rFonts w:ascii="Cambria" w:eastAsiaTheme="minorHAnsi" w:hAnsi="Cambria" w:cs="Cambria"/>
        </w:rPr>
        <w:t xml:space="preserve"> agama </w:t>
      </w:r>
      <w:proofErr w:type="spellStart"/>
      <w:r w:rsidRPr="004C3922">
        <w:rPr>
          <w:rFonts w:ascii="Cambria" w:eastAsiaTheme="minorHAnsi" w:hAnsi="Cambria" w:cs="Cambria"/>
        </w:rPr>
        <w:t>menunjukkan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bahwa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masyarakat</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memaknai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Zulkaidah</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sebagai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waktu</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untuk</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memperbaiki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perilaku</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sehari-hari</w:t>
      </w:r>
      <w:proofErr w:type="spellEnd"/>
      <w:r w:rsidRPr="004C3922">
        <w:rPr>
          <w:rFonts w:ascii="Cambria" w:eastAsiaTheme="minorHAnsi" w:hAnsi="Cambria" w:cs="Cambria"/>
        </w:rPr>
        <w:t xml:space="preserve">. Masyarakat </w:t>
      </w:r>
      <w:proofErr w:type="spellStart"/>
      <w:r w:rsidRPr="004C3922">
        <w:rPr>
          <w:rFonts w:ascii="Cambria" w:eastAsiaTheme="minorHAnsi" w:hAnsi="Cambria" w:cs="Cambria"/>
        </w:rPr>
        <w:t>didorong</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untuk</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meningkatkan</w:t>
      </w:r>
      <w:proofErr w:type="spellEnd"/>
      <w:r w:rsidRPr="004C3922">
        <w:rPr>
          <w:rFonts w:ascii="Cambria" w:eastAsiaTheme="minorHAnsi" w:hAnsi="Cambria" w:cs="Cambria"/>
        </w:rPr>
        <w:t xml:space="preserve"> salat </w:t>
      </w:r>
      <w:proofErr w:type="spellStart"/>
      <w:r w:rsidRPr="004C3922">
        <w:rPr>
          <w:rFonts w:ascii="Cambria" w:eastAsiaTheme="minorHAnsi" w:hAnsi="Cambria" w:cs="Cambria"/>
        </w:rPr>
        <w:t>berjamaah</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memperbanyak</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membaca</w:t>
      </w:r>
      <w:proofErr w:type="spellEnd"/>
      <w:r w:rsidRPr="004C3922">
        <w:rPr>
          <w:rFonts w:ascii="Cambria" w:eastAsiaTheme="minorHAnsi" w:hAnsi="Cambria" w:cs="Cambria"/>
        </w:rPr>
        <w:t xml:space="preserve"> Al-Qur’an, </w:t>
      </w:r>
      <w:proofErr w:type="spellStart"/>
      <w:r w:rsidRPr="004C3922">
        <w:rPr>
          <w:rFonts w:ascii="Cambria" w:eastAsiaTheme="minorHAnsi" w:hAnsi="Cambria" w:cs="Cambria"/>
        </w:rPr>
        <w:t>berzikir</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serta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memperkuat</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hubungan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silaturahmi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dengan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keluarga</w:t>
      </w:r>
      <w:proofErr w:type="spellEnd"/>
      <w:r w:rsidRPr="004C3922">
        <w:rPr>
          <w:rFonts w:ascii="Cambria" w:eastAsiaTheme="minorHAnsi" w:hAnsi="Cambria" w:cs="Cambria"/>
        </w:rPr>
        <w:t xml:space="preserve"> dan </w:t>
      </w:r>
      <w:proofErr w:type="spellStart"/>
      <w:r w:rsidRPr="004C3922">
        <w:rPr>
          <w:rFonts w:ascii="Cambria" w:eastAsiaTheme="minorHAnsi" w:hAnsi="Cambria" w:cs="Cambria"/>
        </w:rPr>
        <w:t>tetangga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Pengamalan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tersebut</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dilakukan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karena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masyarakat</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meyakini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bahwa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bulan</w:t>
      </w:r>
      <w:proofErr w:type="spellEnd"/>
      <w:r w:rsidRPr="004C3922">
        <w:rPr>
          <w:rFonts w:ascii="Cambria" w:eastAsiaTheme="minorHAnsi" w:hAnsi="Cambria" w:cs="Cambria"/>
        </w:rPr>
        <w:t xml:space="preserve"> haram </w:t>
      </w:r>
      <w:proofErr w:type="spellStart"/>
      <w:r w:rsidRPr="004C3922">
        <w:rPr>
          <w:rFonts w:ascii="Cambria" w:eastAsiaTheme="minorHAnsi" w:hAnsi="Cambria" w:cs="Cambria"/>
        </w:rPr>
        <w:t>merupakan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waktu</w:t>
      </w:r>
      <w:proofErr w:type="spellEnd"/>
      <w:r w:rsidRPr="004C3922">
        <w:rPr>
          <w:rFonts w:ascii="Cambria" w:eastAsiaTheme="minorHAnsi" w:hAnsi="Cambria" w:cs="Cambria"/>
        </w:rPr>
        <w:t xml:space="preserve"> yang </w:t>
      </w:r>
      <w:proofErr w:type="spellStart"/>
      <w:r w:rsidRPr="004C3922">
        <w:rPr>
          <w:rFonts w:ascii="Cambria" w:eastAsiaTheme="minorHAnsi" w:hAnsi="Cambria" w:cs="Cambria"/>
        </w:rPr>
        <w:t>dimuliakan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sehingga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amal</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kebaikan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perlu</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ditingkatkan</w:t>
      </w:r>
      <w:proofErr w:type="spellEnd"/>
      <w:r w:rsidRPr="004C3922">
        <w:rPr>
          <w:rFonts w:ascii="Cambria" w:eastAsiaTheme="minorHAnsi" w:hAnsi="Cambria" w:cs="Cambria"/>
        </w:rPr>
        <w:t xml:space="preserve"> dan </w:t>
      </w:r>
      <w:proofErr w:type="spellStart"/>
      <w:r w:rsidRPr="004C3922">
        <w:rPr>
          <w:rFonts w:ascii="Cambria" w:eastAsiaTheme="minorHAnsi" w:hAnsi="Cambria" w:cs="Cambria"/>
        </w:rPr>
        <w:t>perilaku</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buruk</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perlu</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dijauhi</w:t>
      </w:r>
      <w:proofErr w:type="spellEnd"/>
      <w:r w:rsidRPr="004C3922">
        <w:rPr>
          <w:rFonts w:ascii="Cambria" w:eastAsiaTheme="minorHAnsi" w:hAnsi="Cambria" w:cs="Cambria"/>
        </w:rPr>
        <w:t xml:space="preserve"> </w:t>
      </w:r>
      <w:r w:rsidR="00193CEF">
        <w:rPr>
          <w:rFonts w:ascii="Cambria" w:eastAsiaTheme="minorHAnsi" w:hAnsi="Cambria" w:cs="Cambria"/>
        </w:rPr>
        <w:fldChar w:fldCharType="begin"/>
      </w:r>
      <w:r w:rsidR="00841A12">
        <w:rPr>
          <w:rFonts w:ascii="Cambria" w:eastAsiaTheme="minorHAnsi" w:hAnsi="Cambria" w:cs="Cambria"/>
        </w:rPr>
        <w:instrText xml:space="preserve"> ADDIN ZOTERO_ITEM CSL_CITATION {"citationID":"7FfophaP","properties":{"unsorted":false,"formattedCitation":"(Ahmad, komunikasi pribadi, 2026)","plainCitation":"(Ahmad, komunikasi pribadi, 2026)","noteIndex":0},"citationItems":[{"id":"Idpg5ZQt/29Z8lqNY","uris":["http://zotero.org/users/16272827/items/SJS6ULU7"],"itemData":{"id":5751,"type":"interview","language":"id-ID","medium":"Wawancara langsung","note":"Personal communication. Tokoh agama; data wawancara digunakan untuk menjelaskan introspeksi diri, salat berjamaah, membaca Al-Qur’an, zikir, dan silaturahmi pada bulan Zulkaidah.","publisher-place":"Desa Payabakung, Kecamatan Hamparan Perak","title":"Wawancara tentang Pengamalan Bulan Zulkaidah di Desa Payabakung","author":[{"literal":"Ahmad"}],"interviewer":[{"family":"Pransetia","given":"Arya Handika"}],"issued":{"date-parts":[["2026"]]}}}],"schema":"https://github.com/citation-style-language/schema/raw/master/csl-citation.json"} </w:instrText>
      </w:r>
      <w:r w:rsidR="00193CEF">
        <w:rPr>
          <w:rFonts w:ascii="Cambria" w:eastAsiaTheme="minorHAnsi" w:hAnsi="Cambria" w:cs="Cambria"/>
        </w:rPr>
        <w:fldChar w:fldCharType="separate"/>
      </w:r>
      <w:r w:rsidR="00841A12" w:rsidRPr="00841A12">
        <w:rPr>
          <w:rFonts w:ascii="Cambria" w:hAnsi="Cambria"/>
        </w:rPr>
        <w:t xml:space="preserve">(Ahmad, </w:t>
      </w:r>
      <w:proofErr w:type="spellStart"/>
      <w:r w:rsidR="00841A12" w:rsidRPr="00841A12">
        <w:rPr>
          <w:rFonts w:ascii="Cambria" w:hAnsi="Cambria"/>
        </w:rPr>
        <w:t>komunikasi</w:t>
      </w:r>
      <w:proofErr w:type="spellEnd"/>
      <w:r w:rsidR="00841A12" w:rsidRPr="00841A12">
        <w:rPr>
          <w:rFonts w:ascii="Cambria" w:hAnsi="Cambria"/>
        </w:rPr>
        <w:t xml:space="preserve"> </w:t>
      </w:r>
      <w:proofErr w:type="spellStart"/>
      <w:r w:rsidR="00841A12" w:rsidRPr="00841A12">
        <w:rPr>
          <w:rFonts w:ascii="Cambria" w:hAnsi="Cambria"/>
        </w:rPr>
        <w:t>pribadi</w:t>
      </w:r>
      <w:proofErr w:type="spellEnd"/>
      <w:r w:rsidR="00841A12" w:rsidRPr="00841A12">
        <w:rPr>
          <w:rFonts w:ascii="Cambria" w:hAnsi="Cambria"/>
        </w:rPr>
        <w:t>, 2026)</w:t>
      </w:r>
      <w:r w:rsidR="00193CEF">
        <w:rPr>
          <w:rFonts w:ascii="Cambria" w:eastAsiaTheme="minorHAnsi" w:hAnsi="Cambria" w:cs="Cambria"/>
        </w:rPr>
        <w:fldChar w:fldCharType="end"/>
      </w:r>
      <w:r w:rsidR="00193CEF">
        <w:rPr>
          <w:rFonts w:ascii="Cambria" w:eastAsiaTheme="minorHAnsi" w:hAnsi="Cambria" w:cs="Cambria"/>
        </w:rPr>
        <w:t>.</w:t>
      </w:r>
    </w:p>
    <w:p w14:paraId="50F04E66" w14:textId="6A990622" w:rsidR="00446C6D" w:rsidRPr="004C3922" w:rsidRDefault="00446C6D" w:rsidP="00193CEF">
      <w:pPr>
        <w:widowControl/>
        <w:adjustRightInd w:val="0"/>
        <w:spacing w:after="200" w:line="276" w:lineRule="auto"/>
        <w:ind w:firstLine="720"/>
        <w:jc w:val="both"/>
        <w:rPr>
          <w:rFonts w:ascii="Cambria" w:eastAsiaTheme="minorHAnsi" w:hAnsi="Cambria" w:cs="Cambria"/>
        </w:rPr>
      </w:pPr>
      <w:r w:rsidRPr="004C3922">
        <w:rPr>
          <w:rFonts w:ascii="Cambria" w:eastAsiaTheme="minorHAnsi" w:hAnsi="Cambria" w:cs="Cambria"/>
        </w:rPr>
        <w:t xml:space="preserve">Selain </w:t>
      </w:r>
      <w:proofErr w:type="spellStart"/>
      <w:r w:rsidRPr="004C3922">
        <w:rPr>
          <w:rFonts w:ascii="Cambria" w:eastAsiaTheme="minorHAnsi" w:hAnsi="Cambria" w:cs="Cambria"/>
        </w:rPr>
        <w:t>peningkatan</w:t>
      </w:r>
      <w:proofErr w:type="spellEnd"/>
      <w:r w:rsidRPr="004C3922">
        <w:rPr>
          <w:rFonts w:ascii="Cambria" w:eastAsiaTheme="minorHAnsi" w:hAnsi="Cambria" w:cs="Cambria"/>
        </w:rPr>
        <w:t xml:space="preserve"> ibadah, </w:t>
      </w:r>
      <w:proofErr w:type="spellStart"/>
      <w:r w:rsidRPr="004C3922">
        <w:rPr>
          <w:rFonts w:ascii="Cambria" w:eastAsiaTheme="minorHAnsi" w:hAnsi="Cambria" w:cs="Cambria"/>
        </w:rPr>
        <w:t>pengamalan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bulan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Zulkaidah</w:t>
      </w:r>
      <w:proofErr w:type="spellEnd"/>
      <w:r w:rsidRPr="004C3922">
        <w:rPr>
          <w:rFonts w:ascii="Cambria" w:eastAsiaTheme="minorHAnsi" w:hAnsi="Cambria" w:cs="Cambria"/>
        </w:rPr>
        <w:t xml:space="preserve"> juga </w:t>
      </w:r>
      <w:proofErr w:type="spellStart"/>
      <w:r w:rsidRPr="004C3922">
        <w:rPr>
          <w:rFonts w:ascii="Cambria" w:eastAsiaTheme="minorHAnsi" w:hAnsi="Cambria" w:cs="Cambria"/>
        </w:rPr>
        <w:t>tampak</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dalam</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upaya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masyarakat</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menjaga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kerukunan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sosial</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Berdasarkan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hasil</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observasi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masyarakat</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lebih</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mengedepankan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musyawarah</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dalam</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menyelesaikan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permasalahan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menghindari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konflik</w:t>
      </w:r>
      <w:proofErr w:type="spellEnd"/>
      <w:r w:rsidRPr="004C3922">
        <w:rPr>
          <w:rFonts w:ascii="Cambria" w:eastAsiaTheme="minorHAnsi" w:hAnsi="Cambria" w:cs="Cambria"/>
        </w:rPr>
        <w:t xml:space="preserve">, dan </w:t>
      </w:r>
      <w:proofErr w:type="spellStart"/>
      <w:r w:rsidRPr="004C3922">
        <w:rPr>
          <w:rFonts w:ascii="Cambria" w:eastAsiaTheme="minorHAnsi" w:hAnsi="Cambria" w:cs="Cambria"/>
        </w:rPr>
        <w:t>menjaga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hubungan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baik</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antarwarga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Sikap</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saling</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menghormati</w:t>
      </w:r>
      <w:proofErr w:type="spellEnd"/>
      <w:r w:rsidRPr="004C3922">
        <w:rPr>
          <w:rFonts w:ascii="Cambria" w:eastAsiaTheme="minorHAnsi" w:hAnsi="Cambria" w:cs="Cambria"/>
        </w:rPr>
        <w:t xml:space="preserve"> dan </w:t>
      </w:r>
      <w:proofErr w:type="spellStart"/>
      <w:r w:rsidRPr="004C3922">
        <w:rPr>
          <w:rFonts w:ascii="Cambria" w:eastAsiaTheme="minorHAnsi" w:hAnsi="Cambria" w:cs="Cambria"/>
        </w:rPr>
        <w:t>menjaga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keharmonisan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sosial</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menjadi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bagian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dari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implementasi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nilai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bulan</w:t>
      </w:r>
      <w:proofErr w:type="spellEnd"/>
      <w:r w:rsidRPr="004C3922">
        <w:rPr>
          <w:rFonts w:ascii="Cambria" w:eastAsiaTheme="minorHAnsi" w:hAnsi="Cambria" w:cs="Cambria"/>
        </w:rPr>
        <w:t xml:space="preserve"> haram </w:t>
      </w:r>
      <w:proofErr w:type="spellStart"/>
      <w:r w:rsidRPr="004C3922">
        <w:rPr>
          <w:rFonts w:ascii="Cambria" w:eastAsiaTheme="minorHAnsi" w:hAnsi="Cambria" w:cs="Cambria"/>
        </w:rPr>
        <w:t>dalam</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kehidupan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sehari-hari</w:t>
      </w:r>
      <w:proofErr w:type="spellEnd"/>
      <w:r w:rsidRPr="004C3922">
        <w:rPr>
          <w:rFonts w:ascii="Cambria" w:eastAsiaTheme="minorHAnsi" w:hAnsi="Cambria" w:cs="Cambria"/>
        </w:rPr>
        <w:t xml:space="preserve">. Hal </w:t>
      </w:r>
      <w:proofErr w:type="spellStart"/>
      <w:r w:rsidRPr="004C3922">
        <w:rPr>
          <w:rFonts w:ascii="Cambria" w:eastAsiaTheme="minorHAnsi" w:hAnsi="Cambria" w:cs="Cambria"/>
        </w:rPr>
        <w:t>ini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lastRenderedPageBreak/>
        <w:t>menunjukkan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bahwa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larangan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menzalimi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diri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sendiri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tidak</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hanya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dipahami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dalam</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makna</w:t>
      </w:r>
      <w:proofErr w:type="spellEnd"/>
      <w:r w:rsidRPr="004C3922">
        <w:rPr>
          <w:rFonts w:ascii="Cambria" w:eastAsiaTheme="minorHAnsi" w:hAnsi="Cambria" w:cs="Cambria"/>
        </w:rPr>
        <w:t xml:space="preserve"> individual, </w:t>
      </w:r>
      <w:proofErr w:type="spellStart"/>
      <w:r w:rsidRPr="004C3922">
        <w:rPr>
          <w:rFonts w:ascii="Cambria" w:eastAsiaTheme="minorHAnsi" w:hAnsi="Cambria" w:cs="Cambria"/>
        </w:rPr>
        <w:t>tetapi</w:t>
      </w:r>
      <w:proofErr w:type="spellEnd"/>
      <w:r w:rsidRPr="004C3922">
        <w:rPr>
          <w:rFonts w:ascii="Cambria" w:eastAsiaTheme="minorHAnsi" w:hAnsi="Cambria" w:cs="Cambria"/>
        </w:rPr>
        <w:t xml:space="preserve"> juga </w:t>
      </w:r>
      <w:proofErr w:type="spellStart"/>
      <w:r w:rsidRPr="004C3922">
        <w:rPr>
          <w:rFonts w:ascii="Cambria" w:eastAsiaTheme="minorHAnsi" w:hAnsi="Cambria" w:cs="Cambria"/>
        </w:rPr>
        <w:t>dalam</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makna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sosial</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yaitu</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menghindari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tindakan</w:t>
      </w:r>
      <w:proofErr w:type="spellEnd"/>
      <w:r w:rsidRPr="004C3922">
        <w:rPr>
          <w:rFonts w:ascii="Cambria" w:eastAsiaTheme="minorHAnsi" w:hAnsi="Cambria" w:cs="Cambria"/>
        </w:rPr>
        <w:t xml:space="preserve"> yang </w:t>
      </w:r>
      <w:proofErr w:type="spellStart"/>
      <w:r w:rsidRPr="004C3922">
        <w:rPr>
          <w:rFonts w:ascii="Cambria" w:eastAsiaTheme="minorHAnsi" w:hAnsi="Cambria" w:cs="Cambria"/>
        </w:rPr>
        <w:t>dapat</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merugikan</w:t>
      </w:r>
      <w:proofErr w:type="spellEnd"/>
      <w:r w:rsidRPr="004C3922">
        <w:rPr>
          <w:rFonts w:ascii="Cambria" w:eastAsiaTheme="minorHAnsi" w:hAnsi="Cambria" w:cs="Cambria"/>
        </w:rPr>
        <w:t xml:space="preserve"> orang lain dan </w:t>
      </w:r>
      <w:proofErr w:type="spellStart"/>
      <w:r w:rsidRPr="004C3922">
        <w:rPr>
          <w:rFonts w:ascii="Cambria" w:eastAsiaTheme="minorHAnsi" w:hAnsi="Cambria" w:cs="Cambria"/>
        </w:rPr>
        <w:t>merusak</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tatanan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masyarakat</w:t>
      </w:r>
      <w:proofErr w:type="spellEnd"/>
      <w:r w:rsidRPr="004C3922">
        <w:rPr>
          <w:rFonts w:ascii="Cambria" w:eastAsiaTheme="minorHAnsi" w:hAnsi="Cambria" w:cs="Cambria"/>
        </w:rPr>
        <w:t>.</w:t>
      </w:r>
    </w:p>
    <w:p w14:paraId="2DFC840F" w14:textId="69349F0E" w:rsidR="00446C6D" w:rsidRPr="004C3922" w:rsidRDefault="00446C6D" w:rsidP="00193CEF">
      <w:pPr>
        <w:widowControl/>
        <w:adjustRightInd w:val="0"/>
        <w:spacing w:after="200" w:line="276" w:lineRule="auto"/>
        <w:ind w:firstLine="720"/>
        <w:jc w:val="both"/>
        <w:rPr>
          <w:rFonts w:ascii="Cambria" w:eastAsiaTheme="minorHAnsi" w:hAnsi="Cambria" w:cs="Cambria"/>
        </w:rPr>
      </w:pPr>
      <w:r w:rsidRPr="004C3922">
        <w:rPr>
          <w:rFonts w:ascii="Cambria" w:eastAsiaTheme="minorHAnsi" w:hAnsi="Cambria" w:cs="Cambria"/>
        </w:rPr>
        <w:t xml:space="preserve">Pada </w:t>
      </w:r>
      <w:proofErr w:type="spellStart"/>
      <w:r w:rsidRPr="004C3922">
        <w:rPr>
          <w:rFonts w:ascii="Cambria" w:eastAsiaTheme="minorHAnsi" w:hAnsi="Cambria" w:cs="Cambria"/>
        </w:rPr>
        <w:t>bulan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Zulhijah</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pengamalan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masyarakat</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terlihat</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lebih</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menonjol</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melalui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pelaksanaan</w:t>
      </w:r>
      <w:proofErr w:type="spellEnd"/>
      <w:r w:rsidRPr="004C3922">
        <w:rPr>
          <w:rFonts w:ascii="Cambria" w:eastAsiaTheme="minorHAnsi" w:hAnsi="Cambria" w:cs="Cambria"/>
        </w:rPr>
        <w:t xml:space="preserve"> ibadah </w:t>
      </w:r>
      <w:proofErr w:type="spellStart"/>
      <w:r w:rsidRPr="004C3922">
        <w:rPr>
          <w:rFonts w:ascii="Cambria" w:eastAsiaTheme="minorHAnsi" w:hAnsi="Cambria" w:cs="Cambria"/>
        </w:rPr>
        <w:t>kurban</w:t>
      </w:r>
      <w:proofErr w:type="spellEnd"/>
      <w:r w:rsidRPr="004C3922">
        <w:rPr>
          <w:rFonts w:ascii="Cambria" w:eastAsiaTheme="minorHAnsi" w:hAnsi="Cambria" w:cs="Cambria"/>
        </w:rPr>
        <w:t xml:space="preserve">, </w:t>
      </w:r>
      <w:r w:rsidR="005E5689">
        <w:rPr>
          <w:rFonts w:ascii="Cambria" w:eastAsiaTheme="minorHAnsi" w:hAnsi="Cambria" w:cs="Cambria"/>
        </w:rPr>
        <w:t xml:space="preserve">salat </w:t>
      </w:r>
      <w:proofErr w:type="spellStart"/>
      <w:r w:rsidR="005E5689">
        <w:rPr>
          <w:rFonts w:ascii="Cambria" w:eastAsiaTheme="minorHAnsi" w:hAnsi="Cambria" w:cs="Cambria"/>
        </w:rPr>
        <w:t>Iduladha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takbiran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sedekah</w:t>
      </w:r>
      <w:proofErr w:type="spellEnd"/>
      <w:r w:rsidRPr="004C3922">
        <w:rPr>
          <w:rFonts w:ascii="Cambria" w:eastAsiaTheme="minorHAnsi" w:hAnsi="Cambria" w:cs="Cambria"/>
        </w:rPr>
        <w:t xml:space="preserve">, dan </w:t>
      </w:r>
      <w:proofErr w:type="spellStart"/>
      <w:r w:rsidRPr="004C3922">
        <w:rPr>
          <w:rFonts w:ascii="Cambria" w:eastAsiaTheme="minorHAnsi" w:hAnsi="Cambria" w:cs="Cambria"/>
        </w:rPr>
        <w:t>kegiatan</w:t>
      </w:r>
      <w:proofErr w:type="spellEnd"/>
      <w:r w:rsidRPr="004C3922">
        <w:rPr>
          <w:rFonts w:ascii="Cambria" w:eastAsiaTheme="minorHAnsi" w:hAnsi="Cambria" w:cs="Cambria"/>
        </w:rPr>
        <w:t xml:space="preserve"> gotong royong. Bulan </w:t>
      </w:r>
      <w:proofErr w:type="spellStart"/>
      <w:r w:rsidRPr="004C3922">
        <w:rPr>
          <w:rFonts w:ascii="Cambria" w:eastAsiaTheme="minorHAnsi" w:hAnsi="Cambria" w:cs="Cambria"/>
        </w:rPr>
        <w:t>ini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menjadi</w:t>
      </w:r>
      <w:proofErr w:type="spellEnd"/>
      <w:r w:rsidRPr="004C3922">
        <w:rPr>
          <w:rFonts w:ascii="Cambria" w:eastAsiaTheme="minorHAnsi" w:hAnsi="Cambria" w:cs="Cambria"/>
        </w:rPr>
        <w:t xml:space="preserve"> momentum </w:t>
      </w:r>
      <w:proofErr w:type="spellStart"/>
      <w:r w:rsidRPr="004C3922">
        <w:rPr>
          <w:rFonts w:ascii="Cambria" w:eastAsiaTheme="minorHAnsi" w:hAnsi="Cambria" w:cs="Cambria"/>
        </w:rPr>
        <w:t>kolektif</w:t>
      </w:r>
      <w:proofErr w:type="spellEnd"/>
      <w:r w:rsidRPr="004C3922">
        <w:rPr>
          <w:rFonts w:ascii="Cambria" w:eastAsiaTheme="minorHAnsi" w:hAnsi="Cambria" w:cs="Cambria"/>
        </w:rPr>
        <w:t xml:space="preserve"> yang </w:t>
      </w:r>
      <w:proofErr w:type="spellStart"/>
      <w:r w:rsidRPr="004C3922">
        <w:rPr>
          <w:rFonts w:ascii="Cambria" w:eastAsiaTheme="minorHAnsi" w:hAnsi="Cambria" w:cs="Cambria"/>
        </w:rPr>
        <w:t>memperkuat</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hubungan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sosial</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masyarakat</w:t>
      </w:r>
      <w:proofErr w:type="spellEnd"/>
      <w:r w:rsidRPr="004C3922">
        <w:rPr>
          <w:rFonts w:ascii="Cambria" w:eastAsiaTheme="minorHAnsi" w:hAnsi="Cambria" w:cs="Cambria"/>
        </w:rPr>
        <w:t xml:space="preserve">. Proses </w:t>
      </w:r>
      <w:proofErr w:type="spellStart"/>
      <w:r w:rsidRPr="004C3922">
        <w:rPr>
          <w:rFonts w:ascii="Cambria" w:eastAsiaTheme="minorHAnsi" w:hAnsi="Cambria" w:cs="Cambria"/>
        </w:rPr>
        <w:t>pengumpulan</w:t>
      </w:r>
      <w:proofErr w:type="spellEnd"/>
      <w:r w:rsidRPr="004C3922">
        <w:rPr>
          <w:rFonts w:ascii="Cambria" w:eastAsiaTheme="minorHAnsi" w:hAnsi="Cambria" w:cs="Cambria"/>
        </w:rPr>
        <w:t xml:space="preserve"> dana, </w:t>
      </w:r>
      <w:proofErr w:type="spellStart"/>
      <w:r w:rsidRPr="004C3922">
        <w:rPr>
          <w:rFonts w:ascii="Cambria" w:eastAsiaTheme="minorHAnsi" w:hAnsi="Cambria" w:cs="Cambria"/>
        </w:rPr>
        <w:t>penyembelihan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hewan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kurban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pembagian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daging</w:t>
      </w:r>
      <w:proofErr w:type="spellEnd"/>
      <w:r w:rsidRPr="004C3922">
        <w:rPr>
          <w:rFonts w:ascii="Cambria" w:eastAsiaTheme="minorHAnsi" w:hAnsi="Cambria" w:cs="Cambria"/>
        </w:rPr>
        <w:t xml:space="preserve">, dan </w:t>
      </w:r>
      <w:proofErr w:type="spellStart"/>
      <w:r w:rsidRPr="004C3922">
        <w:rPr>
          <w:rFonts w:ascii="Cambria" w:eastAsiaTheme="minorHAnsi" w:hAnsi="Cambria" w:cs="Cambria"/>
        </w:rPr>
        <w:t>keterlibatan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warga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dalam</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kegiatan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bersama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menunjukkan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bahwa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nilai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bulan</w:t>
      </w:r>
      <w:proofErr w:type="spellEnd"/>
      <w:r w:rsidRPr="004C3922">
        <w:rPr>
          <w:rFonts w:ascii="Cambria" w:eastAsiaTheme="minorHAnsi" w:hAnsi="Cambria" w:cs="Cambria"/>
        </w:rPr>
        <w:t xml:space="preserve"> haram </w:t>
      </w:r>
      <w:proofErr w:type="spellStart"/>
      <w:r w:rsidRPr="004C3922">
        <w:rPr>
          <w:rFonts w:ascii="Cambria" w:eastAsiaTheme="minorHAnsi" w:hAnsi="Cambria" w:cs="Cambria"/>
        </w:rPr>
        <w:t>diaktualisasikan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dalam</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bentuk</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solidaritas</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sosial</w:t>
      </w:r>
      <w:proofErr w:type="spellEnd"/>
      <w:r w:rsidRPr="004C3922">
        <w:rPr>
          <w:rFonts w:ascii="Cambria" w:eastAsiaTheme="minorHAnsi" w:hAnsi="Cambria" w:cs="Cambria"/>
        </w:rPr>
        <w:t xml:space="preserve">. Ibadah </w:t>
      </w:r>
      <w:proofErr w:type="spellStart"/>
      <w:r w:rsidRPr="004C3922">
        <w:rPr>
          <w:rFonts w:ascii="Cambria" w:eastAsiaTheme="minorHAnsi" w:hAnsi="Cambria" w:cs="Cambria"/>
        </w:rPr>
        <w:t>kurban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tidak</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hanya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dipahami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sebagai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bentuk</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kepatuhan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kepada</w:t>
      </w:r>
      <w:proofErr w:type="spellEnd"/>
      <w:r w:rsidRPr="004C3922">
        <w:rPr>
          <w:rFonts w:ascii="Cambria" w:eastAsiaTheme="minorHAnsi" w:hAnsi="Cambria" w:cs="Cambria"/>
        </w:rPr>
        <w:t xml:space="preserve"> Allah, </w:t>
      </w:r>
      <w:proofErr w:type="spellStart"/>
      <w:r w:rsidRPr="004C3922">
        <w:rPr>
          <w:rFonts w:ascii="Cambria" w:eastAsiaTheme="minorHAnsi" w:hAnsi="Cambria" w:cs="Cambria"/>
        </w:rPr>
        <w:t>tetapi</w:t>
      </w:r>
      <w:proofErr w:type="spellEnd"/>
      <w:r w:rsidRPr="004C3922">
        <w:rPr>
          <w:rFonts w:ascii="Cambria" w:eastAsiaTheme="minorHAnsi" w:hAnsi="Cambria" w:cs="Cambria"/>
        </w:rPr>
        <w:t xml:space="preserve"> juga </w:t>
      </w:r>
      <w:proofErr w:type="spellStart"/>
      <w:r w:rsidRPr="004C3922">
        <w:rPr>
          <w:rFonts w:ascii="Cambria" w:eastAsiaTheme="minorHAnsi" w:hAnsi="Cambria" w:cs="Cambria"/>
        </w:rPr>
        <w:t>sebagai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sarana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berbagi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rezeki</w:t>
      </w:r>
      <w:proofErr w:type="spellEnd"/>
      <w:r w:rsidRPr="004C3922">
        <w:rPr>
          <w:rFonts w:ascii="Cambria" w:eastAsiaTheme="minorHAnsi" w:hAnsi="Cambria" w:cs="Cambria"/>
        </w:rPr>
        <w:t xml:space="preserve"> dan </w:t>
      </w:r>
      <w:proofErr w:type="spellStart"/>
      <w:r w:rsidRPr="004C3922">
        <w:rPr>
          <w:rFonts w:ascii="Cambria" w:eastAsiaTheme="minorHAnsi" w:hAnsi="Cambria" w:cs="Cambria"/>
        </w:rPr>
        <w:t>memperhatikan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masyarakat</w:t>
      </w:r>
      <w:proofErr w:type="spellEnd"/>
      <w:r w:rsidRPr="004C3922">
        <w:rPr>
          <w:rFonts w:ascii="Cambria" w:eastAsiaTheme="minorHAnsi" w:hAnsi="Cambria" w:cs="Cambria"/>
        </w:rPr>
        <w:t xml:space="preserve"> yang </w:t>
      </w:r>
      <w:proofErr w:type="spellStart"/>
      <w:r w:rsidRPr="004C3922">
        <w:rPr>
          <w:rFonts w:ascii="Cambria" w:eastAsiaTheme="minorHAnsi" w:hAnsi="Cambria" w:cs="Cambria"/>
        </w:rPr>
        <w:t>membutuhkan</w:t>
      </w:r>
      <w:proofErr w:type="spellEnd"/>
      <w:r w:rsidRPr="004C3922">
        <w:rPr>
          <w:rFonts w:ascii="Cambria" w:eastAsiaTheme="minorHAnsi" w:hAnsi="Cambria" w:cs="Cambria"/>
        </w:rPr>
        <w:t xml:space="preserve"> </w:t>
      </w:r>
      <w:r w:rsidR="00FB7B22">
        <w:rPr>
          <w:rFonts w:ascii="Cambria" w:eastAsiaTheme="minorHAnsi" w:hAnsi="Cambria" w:cs="Cambria"/>
        </w:rPr>
        <w:fldChar w:fldCharType="begin"/>
      </w:r>
      <w:r w:rsidR="00841A12">
        <w:rPr>
          <w:rFonts w:ascii="Cambria" w:eastAsiaTheme="minorHAnsi" w:hAnsi="Cambria" w:cs="Cambria"/>
        </w:rPr>
        <w:instrText xml:space="preserve"> ADDIN ZOTERO_ITEM CSL_CITATION {"citationID":"0n6J70NN","properties":{"unsorted":false,"formattedCitation":"(Al-Qaradawi, 2011)","plainCitation":"(Al-Qaradawi, 2011)","noteIndex":0},"citationItems":[{"id":2483,"uris":["http://zotero.org/users/16272827/items/VMV9YS3J"],"itemData":{"id":2483,"type":"book","publisher":"Muassasah al-Risalah","title":"Fiqh az-zakah","author":[{"family":"Al-Qaradawi","given":"Y."}],"issued":{"date-parts":[["2011"]]}}}],"schema":"https://github.com/citation-style-language/schema/raw/master/csl-citation.json"} </w:instrText>
      </w:r>
      <w:r w:rsidR="00FB7B22">
        <w:rPr>
          <w:rFonts w:ascii="Cambria" w:eastAsiaTheme="minorHAnsi" w:hAnsi="Cambria" w:cs="Cambria"/>
        </w:rPr>
        <w:fldChar w:fldCharType="separate"/>
      </w:r>
      <w:r w:rsidR="00841A12" w:rsidRPr="00841A12">
        <w:rPr>
          <w:rFonts w:ascii="Cambria" w:hAnsi="Cambria"/>
        </w:rPr>
        <w:t>(Al-Qaradawi, 2011)</w:t>
      </w:r>
      <w:r w:rsidR="00FB7B22">
        <w:rPr>
          <w:rFonts w:ascii="Cambria" w:eastAsiaTheme="minorHAnsi" w:hAnsi="Cambria" w:cs="Cambria"/>
        </w:rPr>
        <w:fldChar w:fldCharType="end"/>
      </w:r>
      <w:r w:rsidR="00FB7B22">
        <w:rPr>
          <w:rFonts w:ascii="Cambria" w:eastAsiaTheme="minorHAnsi" w:hAnsi="Cambria" w:cs="Cambria"/>
        </w:rPr>
        <w:t>.</w:t>
      </w:r>
    </w:p>
    <w:p w14:paraId="4B630798" w14:textId="77777777" w:rsidR="00446C6D" w:rsidRPr="004C3922" w:rsidRDefault="00446C6D" w:rsidP="00193CEF">
      <w:pPr>
        <w:widowControl/>
        <w:adjustRightInd w:val="0"/>
        <w:spacing w:after="200" w:line="276" w:lineRule="auto"/>
        <w:ind w:firstLine="720"/>
        <w:jc w:val="both"/>
        <w:rPr>
          <w:rFonts w:ascii="Cambria" w:eastAsiaTheme="minorHAnsi" w:hAnsi="Cambria" w:cs="Cambria"/>
        </w:rPr>
      </w:pPr>
      <w:r w:rsidRPr="004C3922">
        <w:rPr>
          <w:rFonts w:ascii="Cambria" w:eastAsiaTheme="minorHAnsi" w:hAnsi="Cambria" w:cs="Cambria"/>
        </w:rPr>
        <w:t xml:space="preserve">Pada </w:t>
      </w:r>
      <w:proofErr w:type="spellStart"/>
      <w:r w:rsidRPr="004C3922">
        <w:rPr>
          <w:rFonts w:ascii="Cambria" w:eastAsiaTheme="minorHAnsi" w:hAnsi="Cambria" w:cs="Cambria"/>
        </w:rPr>
        <w:t>sepuluh</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hari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pertama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Zulhijah</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masyarakat</w:t>
      </w:r>
      <w:proofErr w:type="spellEnd"/>
      <w:r w:rsidRPr="004C3922">
        <w:rPr>
          <w:rFonts w:ascii="Cambria" w:eastAsiaTheme="minorHAnsi" w:hAnsi="Cambria" w:cs="Cambria"/>
        </w:rPr>
        <w:t xml:space="preserve"> juga </w:t>
      </w:r>
      <w:proofErr w:type="spellStart"/>
      <w:r w:rsidRPr="004C3922">
        <w:rPr>
          <w:rFonts w:ascii="Cambria" w:eastAsiaTheme="minorHAnsi" w:hAnsi="Cambria" w:cs="Cambria"/>
        </w:rPr>
        <w:t>berupaya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memperbanyak</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amal</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saleh</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seperti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membaca</w:t>
      </w:r>
      <w:proofErr w:type="spellEnd"/>
      <w:r w:rsidRPr="004C3922">
        <w:rPr>
          <w:rFonts w:ascii="Cambria" w:eastAsiaTheme="minorHAnsi" w:hAnsi="Cambria" w:cs="Cambria"/>
        </w:rPr>
        <w:t xml:space="preserve"> Al-Qur’an, </w:t>
      </w:r>
      <w:proofErr w:type="spellStart"/>
      <w:r w:rsidRPr="004C3922">
        <w:rPr>
          <w:rFonts w:ascii="Cambria" w:eastAsiaTheme="minorHAnsi" w:hAnsi="Cambria" w:cs="Cambria"/>
        </w:rPr>
        <w:t>berzikir</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bersedekah</w:t>
      </w:r>
      <w:proofErr w:type="spellEnd"/>
      <w:r w:rsidRPr="004C3922">
        <w:rPr>
          <w:rFonts w:ascii="Cambria" w:eastAsiaTheme="minorHAnsi" w:hAnsi="Cambria" w:cs="Cambria"/>
        </w:rPr>
        <w:t xml:space="preserve">, dan </w:t>
      </w:r>
      <w:proofErr w:type="spellStart"/>
      <w:r w:rsidRPr="004C3922">
        <w:rPr>
          <w:rFonts w:ascii="Cambria" w:eastAsiaTheme="minorHAnsi" w:hAnsi="Cambria" w:cs="Cambria"/>
        </w:rPr>
        <w:t>mengikuti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kajian</w:t>
      </w:r>
      <w:proofErr w:type="spellEnd"/>
      <w:r w:rsidRPr="004C3922">
        <w:rPr>
          <w:rFonts w:ascii="Cambria" w:eastAsiaTheme="minorHAnsi" w:hAnsi="Cambria" w:cs="Cambria"/>
        </w:rPr>
        <w:t xml:space="preserve"> Islam. </w:t>
      </w:r>
      <w:proofErr w:type="spellStart"/>
      <w:r w:rsidRPr="004C3922">
        <w:rPr>
          <w:rFonts w:ascii="Cambria" w:eastAsiaTheme="minorHAnsi" w:hAnsi="Cambria" w:cs="Cambria"/>
        </w:rPr>
        <w:t>Tokoh</w:t>
      </w:r>
      <w:proofErr w:type="spellEnd"/>
      <w:r w:rsidRPr="004C3922">
        <w:rPr>
          <w:rFonts w:ascii="Cambria" w:eastAsiaTheme="minorHAnsi" w:hAnsi="Cambria" w:cs="Cambria"/>
        </w:rPr>
        <w:t xml:space="preserve"> agama </w:t>
      </w:r>
      <w:proofErr w:type="spellStart"/>
      <w:r w:rsidRPr="004C3922">
        <w:rPr>
          <w:rFonts w:ascii="Cambria" w:eastAsiaTheme="minorHAnsi" w:hAnsi="Cambria" w:cs="Cambria"/>
        </w:rPr>
        <w:t>setempat</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sering</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mengingatkan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masyarakat</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mengenai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keutamaan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sepuluh</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hari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pertama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Zulhijah</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sebagai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waktu</w:t>
      </w:r>
      <w:proofErr w:type="spellEnd"/>
      <w:r w:rsidRPr="004C3922">
        <w:rPr>
          <w:rFonts w:ascii="Cambria" w:eastAsiaTheme="minorHAnsi" w:hAnsi="Cambria" w:cs="Cambria"/>
        </w:rPr>
        <w:t xml:space="preserve"> yang </w:t>
      </w:r>
      <w:proofErr w:type="spellStart"/>
      <w:r w:rsidRPr="004C3922">
        <w:rPr>
          <w:rFonts w:ascii="Cambria" w:eastAsiaTheme="minorHAnsi" w:hAnsi="Cambria" w:cs="Cambria"/>
        </w:rPr>
        <w:t>baik</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untuk</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meningkatkan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amal</w:t>
      </w:r>
      <w:proofErr w:type="spellEnd"/>
      <w:r w:rsidRPr="004C3922">
        <w:rPr>
          <w:rFonts w:ascii="Cambria" w:eastAsiaTheme="minorHAnsi" w:hAnsi="Cambria" w:cs="Cambria"/>
        </w:rPr>
        <w:t xml:space="preserve"> ibadah. </w:t>
      </w:r>
      <w:proofErr w:type="spellStart"/>
      <w:r w:rsidRPr="004C3922">
        <w:rPr>
          <w:rFonts w:ascii="Cambria" w:eastAsiaTheme="minorHAnsi" w:hAnsi="Cambria" w:cs="Cambria"/>
        </w:rPr>
        <w:t>Kesadaran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tersebut</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mendorong</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masyarakat</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untuk</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lebih</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aktif</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mengikuti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kegiatan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keagamaan</w:t>
      </w:r>
      <w:proofErr w:type="spellEnd"/>
      <w:r w:rsidRPr="004C3922">
        <w:rPr>
          <w:rFonts w:ascii="Cambria" w:eastAsiaTheme="minorHAnsi" w:hAnsi="Cambria" w:cs="Cambria"/>
        </w:rPr>
        <w:t xml:space="preserve"> yang </w:t>
      </w:r>
      <w:proofErr w:type="spellStart"/>
      <w:r w:rsidRPr="004C3922">
        <w:rPr>
          <w:rFonts w:ascii="Cambria" w:eastAsiaTheme="minorHAnsi" w:hAnsi="Cambria" w:cs="Cambria"/>
        </w:rPr>
        <w:t>diselenggarakan</w:t>
      </w:r>
      <w:proofErr w:type="spellEnd"/>
      <w:r w:rsidRPr="004C3922">
        <w:rPr>
          <w:rFonts w:ascii="Cambria" w:eastAsiaTheme="minorHAnsi" w:hAnsi="Cambria" w:cs="Cambria"/>
        </w:rPr>
        <w:t xml:space="preserve"> di masjid </w:t>
      </w:r>
      <w:proofErr w:type="spellStart"/>
      <w:r w:rsidRPr="004C3922">
        <w:rPr>
          <w:rFonts w:ascii="Cambria" w:eastAsiaTheme="minorHAnsi" w:hAnsi="Cambria" w:cs="Cambria"/>
        </w:rPr>
        <w:t>maupun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musala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Dengan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demikian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Zulhijah</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menjadi</w:t>
      </w:r>
      <w:proofErr w:type="spellEnd"/>
      <w:r w:rsidRPr="004C3922">
        <w:rPr>
          <w:rFonts w:ascii="Cambria" w:eastAsiaTheme="minorHAnsi" w:hAnsi="Cambria" w:cs="Cambria"/>
        </w:rPr>
        <w:t xml:space="preserve"> salah </w:t>
      </w:r>
      <w:proofErr w:type="spellStart"/>
      <w:r w:rsidRPr="004C3922">
        <w:rPr>
          <w:rFonts w:ascii="Cambria" w:eastAsiaTheme="minorHAnsi" w:hAnsi="Cambria" w:cs="Cambria"/>
        </w:rPr>
        <w:t>satu</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bulan</w:t>
      </w:r>
      <w:proofErr w:type="spellEnd"/>
      <w:r w:rsidRPr="004C3922">
        <w:rPr>
          <w:rFonts w:ascii="Cambria" w:eastAsiaTheme="minorHAnsi" w:hAnsi="Cambria" w:cs="Cambria"/>
        </w:rPr>
        <w:t xml:space="preserve"> haram yang paling </w:t>
      </w:r>
      <w:proofErr w:type="spellStart"/>
      <w:r w:rsidRPr="004C3922">
        <w:rPr>
          <w:rFonts w:ascii="Cambria" w:eastAsiaTheme="minorHAnsi" w:hAnsi="Cambria" w:cs="Cambria"/>
        </w:rPr>
        <w:t>kuat</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pengaruhnya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dalam</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kehidupan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sosial-keagamaan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masyarakat</w:t>
      </w:r>
      <w:proofErr w:type="spellEnd"/>
      <w:r w:rsidRPr="004C3922">
        <w:rPr>
          <w:rFonts w:ascii="Cambria" w:eastAsiaTheme="minorHAnsi" w:hAnsi="Cambria" w:cs="Cambria"/>
        </w:rPr>
        <w:t xml:space="preserve"> Desa </w:t>
      </w:r>
      <w:proofErr w:type="spellStart"/>
      <w:r w:rsidRPr="004C3922">
        <w:rPr>
          <w:rFonts w:ascii="Cambria" w:eastAsiaTheme="minorHAnsi" w:hAnsi="Cambria" w:cs="Cambria"/>
        </w:rPr>
        <w:t>Payabakung</w:t>
      </w:r>
      <w:proofErr w:type="spellEnd"/>
      <w:r w:rsidRPr="004C3922">
        <w:rPr>
          <w:rFonts w:ascii="Cambria" w:eastAsiaTheme="minorHAnsi" w:hAnsi="Cambria" w:cs="Cambria"/>
        </w:rPr>
        <w:t>.</w:t>
      </w:r>
    </w:p>
    <w:p w14:paraId="31272B62" w14:textId="77777777" w:rsidR="00446C6D" w:rsidRPr="004C3922" w:rsidRDefault="00446C6D" w:rsidP="00193CEF">
      <w:pPr>
        <w:widowControl/>
        <w:adjustRightInd w:val="0"/>
        <w:spacing w:after="200" w:line="276" w:lineRule="auto"/>
        <w:ind w:firstLine="720"/>
        <w:jc w:val="both"/>
        <w:rPr>
          <w:rFonts w:ascii="Cambria" w:eastAsiaTheme="minorHAnsi" w:hAnsi="Cambria" w:cs="Cambria"/>
        </w:rPr>
      </w:pPr>
      <w:r w:rsidRPr="004C3922">
        <w:rPr>
          <w:rFonts w:ascii="Cambria" w:eastAsiaTheme="minorHAnsi" w:hAnsi="Cambria" w:cs="Cambria"/>
        </w:rPr>
        <w:t xml:space="preserve">Pada </w:t>
      </w:r>
      <w:proofErr w:type="spellStart"/>
      <w:r w:rsidRPr="004C3922">
        <w:rPr>
          <w:rFonts w:ascii="Cambria" w:eastAsiaTheme="minorHAnsi" w:hAnsi="Cambria" w:cs="Cambria"/>
        </w:rPr>
        <w:t>bulan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Muharam</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masyarakat</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menjadikannya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sebagai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awal</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tahun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Hijriah</w:t>
      </w:r>
      <w:proofErr w:type="spellEnd"/>
      <w:r w:rsidRPr="004C3922">
        <w:rPr>
          <w:rFonts w:ascii="Cambria" w:eastAsiaTheme="minorHAnsi" w:hAnsi="Cambria" w:cs="Cambria"/>
        </w:rPr>
        <w:t xml:space="preserve"> yang </w:t>
      </w:r>
      <w:proofErr w:type="spellStart"/>
      <w:r w:rsidRPr="004C3922">
        <w:rPr>
          <w:rFonts w:ascii="Cambria" w:eastAsiaTheme="minorHAnsi" w:hAnsi="Cambria" w:cs="Cambria"/>
        </w:rPr>
        <w:t>bernilai</w:t>
      </w:r>
      <w:proofErr w:type="spellEnd"/>
      <w:r w:rsidRPr="004C3922">
        <w:rPr>
          <w:rFonts w:ascii="Cambria" w:eastAsiaTheme="minorHAnsi" w:hAnsi="Cambria" w:cs="Cambria"/>
        </w:rPr>
        <w:t xml:space="preserve"> spiritual. </w:t>
      </w:r>
      <w:proofErr w:type="spellStart"/>
      <w:r w:rsidRPr="004C3922">
        <w:rPr>
          <w:rFonts w:ascii="Cambria" w:eastAsiaTheme="minorHAnsi" w:hAnsi="Cambria" w:cs="Cambria"/>
        </w:rPr>
        <w:t>Bentuk</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pengamalan</w:t>
      </w:r>
      <w:proofErr w:type="spellEnd"/>
      <w:r w:rsidRPr="004C3922">
        <w:rPr>
          <w:rFonts w:ascii="Cambria" w:eastAsiaTheme="minorHAnsi" w:hAnsi="Cambria" w:cs="Cambria"/>
        </w:rPr>
        <w:t xml:space="preserve"> yang </w:t>
      </w:r>
      <w:proofErr w:type="spellStart"/>
      <w:r w:rsidRPr="004C3922">
        <w:rPr>
          <w:rFonts w:ascii="Cambria" w:eastAsiaTheme="minorHAnsi" w:hAnsi="Cambria" w:cs="Cambria"/>
        </w:rPr>
        <w:t>ditemukan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meliputi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pengajian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doa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bersama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sedekah</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serta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santunan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kepada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anak</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yatim</w:t>
      </w:r>
      <w:proofErr w:type="spellEnd"/>
      <w:r w:rsidRPr="004C3922">
        <w:rPr>
          <w:rFonts w:ascii="Cambria" w:eastAsiaTheme="minorHAnsi" w:hAnsi="Cambria" w:cs="Cambria"/>
        </w:rPr>
        <w:t xml:space="preserve">. Sebagian </w:t>
      </w:r>
      <w:proofErr w:type="spellStart"/>
      <w:r w:rsidRPr="004C3922">
        <w:rPr>
          <w:rFonts w:ascii="Cambria" w:eastAsiaTheme="minorHAnsi" w:hAnsi="Cambria" w:cs="Cambria"/>
        </w:rPr>
        <w:t>masyarakat</w:t>
      </w:r>
      <w:proofErr w:type="spellEnd"/>
      <w:r w:rsidRPr="004C3922">
        <w:rPr>
          <w:rFonts w:ascii="Cambria" w:eastAsiaTheme="minorHAnsi" w:hAnsi="Cambria" w:cs="Cambria"/>
        </w:rPr>
        <w:t xml:space="preserve"> juga </w:t>
      </w:r>
      <w:proofErr w:type="spellStart"/>
      <w:r w:rsidRPr="004C3922">
        <w:rPr>
          <w:rFonts w:ascii="Cambria" w:eastAsiaTheme="minorHAnsi" w:hAnsi="Cambria" w:cs="Cambria"/>
        </w:rPr>
        <w:t>melaksanakan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puasa</w:t>
      </w:r>
      <w:proofErr w:type="spellEnd"/>
      <w:r w:rsidRPr="004C3922">
        <w:rPr>
          <w:rFonts w:ascii="Cambria" w:eastAsiaTheme="minorHAnsi" w:hAnsi="Cambria" w:cs="Cambria"/>
        </w:rPr>
        <w:t xml:space="preserve"> sunnah </w:t>
      </w:r>
      <w:proofErr w:type="spellStart"/>
      <w:r w:rsidRPr="004C3922">
        <w:rPr>
          <w:rFonts w:ascii="Cambria" w:eastAsiaTheme="minorHAnsi" w:hAnsi="Cambria" w:cs="Cambria"/>
        </w:rPr>
        <w:t>sesuai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kemampuan</w:t>
      </w:r>
      <w:proofErr w:type="spellEnd"/>
      <w:r w:rsidRPr="004C3922">
        <w:rPr>
          <w:rFonts w:ascii="Cambria" w:eastAsiaTheme="minorHAnsi" w:hAnsi="Cambria" w:cs="Cambria"/>
        </w:rPr>
        <w:t xml:space="preserve"> masing-masing. </w:t>
      </w:r>
      <w:proofErr w:type="spellStart"/>
      <w:r w:rsidRPr="004C3922">
        <w:rPr>
          <w:rFonts w:ascii="Cambria" w:eastAsiaTheme="minorHAnsi" w:hAnsi="Cambria" w:cs="Cambria"/>
        </w:rPr>
        <w:t>Tradisi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santunan</w:t>
      </w:r>
      <w:proofErr w:type="spellEnd"/>
      <w:r w:rsidRPr="004C3922">
        <w:rPr>
          <w:rFonts w:ascii="Cambria" w:eastAsiaTheme="minorHAnsi" w:hAnsi="Cambria" w:cs="Cambria"/>
        </w:rPr>
        <w:t xml:space="preserve"> dan </w:t>
      </w:r>
      <w:proofErr w:type="spellStart"/>
      <w:r w:rsidRPr="004C3922">
        <w:rPr>
          <w:rFonts w:ascii="Cambria" w:eastAsiaTheme="minorHAnsi" w:hAnsi="Cambria" w:cs="Cambria"/>
        </w:rPr>
        <w:t>sedekah</w:t>
      </w:r>
      <w:proofErr w:type="spellEnd"/>
      <w:r w:rsidRPr="004C3922">
        <w:rPr>
          <w:rFonts w:ascii="Cambria" w:eastAsiaTheme="minorHAnsi" w:hAnsi="Cambria" w:cs="Cambria"/>
        </w:rPr>
        <w:t xml:space="preserve"> pada </w:t>
      </w:r>
      <w:proofErr w:type="spellStart"/>
      <w:r w:rsidRPr="004C3922">
        <w:rPr>
          <w:rFonts w:ascii="Cambria" w:eastAsiaTheme="minorHAnsi" w:hAnsi="Cambria" w:cs="Cambria"/>
        </w:rPr>
        <w:t>bulan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Muharam</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memperlihatkan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bahwa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nilai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keagamaan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tidak</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hanya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dipahami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sebagai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kewajiban</w:t>
      </w:r>
      <w:proofErr w:type="spellEnd"/>
      <w:r w:rsidRPr="004C3922">
        <w:rPr>
          <w:rFonts w:ascii="Cambria" w:eastAsiaTheme="minorHAnsi" w:hAnsi="Cambria" w:cs="Cambria"/>
        </w:rPr>
        <w:t xml:space="preserve"> individual, </w:t>
      </w:r>
      <w:proofErr w:type="spellStart"/>
      <w:r w:rsidRPr="004C3922">
        <w:rPr>
          <w:rFonts w:ascii="Cambria" w:eastAsiaTheme="minorHAnsi" w:hAnsi="Cambria" w:cs="Cambria"/>
        </w:rPr>
        <w:t>tetapi</w:t>
      </w:r>
      <w:proofErr w:type="spellEnd"/>
      <w:r w:rsidRPr="004C3922">
        <w:rPr>
          <w:rFonts w:ascii="Cambria" w:eastAsiaTheme="minorHAnsi" w:hAnsi="Cambria" w:cs="Cambria"/>
        </w:rPr>
        <w:t xml:space="preserve"> juga </w:t>
      </w:r>
      <w:proofErr w:type="spellStart"/>
      <w:r w:rsidRPr="004C3922">
        <w:rPr>
          <w:rFonts w:ascii="Cambria" w:eastAsiaTheme="minorHAnsi" w:hAnsi="Cambria" w:cs="Cambria"/>
        </w:rPr>
        <w:t>sebagai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dorongan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untuk</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membangun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kepedulian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sosial</w:t>
      </w:r>
      <w:proofErr w:type="spellEnd"/>
      <w:r w:rsidRPr="004C3922">
        <w:rPr>
          <w:rFonts w:ascii="Cambria" w:eastAsiaTheme="minorHAnsi" w:hAnsi="Cambria" w:cs="Cambria"/>
        </w:rPr>
        <w:t>.</w:t>
      </w:r>
    </w:p>
    <w:p w14:paraId="46B82E49" w14:textId="7FB7DE0C" w:rsidR="00446C6D" w:rsidRPr="004C3922" w:rsidRDefault="00446C6D" w:rsidP="00193CEF">
      <w:pPr>
        <w:widowControl/>
        <w:adjustRightInd w:val="0"/>
        <w:spacing w:after="200" w:line="276" w:lineRule="auto"/>
        <w:ind w:firstLine="720"/>
        <w:jc w:val="both"/>
        <w:rPr>
          <w:rFonts w:ascii="Cambria" w:eastAsiaTheme="minorHAnsi" w:hAnsi="Cambria" w:cs="Cambria"/>
        </w:rPr>
      </w:pPr>
      <w:r w:rsidRPr="004C3922">
        <w:rPr>
          <w:rFonts w:ascii="Cambria" w:eastAsiaTheme="minorHAnsi" w:hAnsi="Cambria" w:cs="Cambria"/>
        </w:rPr>
        <w:t xml:space="preserve">Hasil </w:t>
      </w:r>
      <w:proofErr w:type="spellStart"/>
      <w:r w:rsidRPr="004C3922">
        <w:rPr>
          <w:rFonts w:ascii="Cambria" w:eastAsiaTheme="minorHAnsi" w:hAnsi="Cambria" w:cs="Cambria"/>
        </w:rPr>
        <w:t>wawancara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dengan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informan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masyarakat</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menunjukkan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bahwa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masyarakat</w:t>
      </w:r>
      <w:proofErr w:type="spellEnd"/>
      <w:r w:rsidRPr="004C3922">
        <w:rPr>
          <w:rFonts w:ascii="Cambria" w:eastAsiaTheme="minorHAnsi" w:hAnsi="Cambria" w:cs="Cambria"/>
        </w:rPr>
        <w:t xml:space="preserve"> Desa </w:t>
      </w:r>
      <w:proofErr w:type="spellStart"/>
      <w:r w:rsidRPr="004C3922">
        <w:rPr>
          <w:rFonts w:ascii="Cambria" w:eastAsiaTheme="minorHAnsi" w:hAnsi="Cambria" w:cs="Cambria"/>
        </w:rPr>
        <w:t>Payabakung</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memiliki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tradisi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memperbanyak</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sedekah</w:t>
      </w:r>
      <w:proofErr w:type="spellEnd"/>
      <w:r w:rsidRPr="004C3922">
        <w:rPr>
          <w:rFonts w:ascii="Cambria" w:eastAsiaTheme="minorHAnsi" w:hAnsi="Cambria" w:cs="Cambria"/>
        </w:rPr>
        <w:t xml:space="preserve"> dan </w:t>
      </w:r>
      <w:proofErr w:type="spellStart"/>
      <w:r w:rsidRPr="004C3922">
        <w:rPr>
          <w:rFonts w:ascii="Cambria" w:eastAsiaTheme="minorHAnsi" w:hAnsi="Cambria" w:cs="Cambria"/>
        </w:rPr>
        <w:t>memberikan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santunan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kepada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anak</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yatim</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selama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bulan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Muharam</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Kegiatan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tersebut</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dilakukan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sebagai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bentuk</w:t>
      </w:r>
      <w:proofErr w:type="spellEnd"/>
      <w:r w:rsidRPr="004C3922">
        <w:rPr>
          <w:rFonts w:ascii="Cambria" w:eastAsiaTheme="minorHAnsi" w:hAnsi="Cambria" w:cs="Cambria"/>
        </w:rPr>
        <w:t xml:space="preserve"> rasa </w:t>
      </w:r>
      <w:proofErr w:type="spellStart"/>
      <w:r w:rsidRPr="004C3922">
        <w:rPr>
          <w:rFonts w:ascii="Cambria" w:eastAsiaTheme="minorHAnsi" w:hAnsi="Cambria" w:cs="Cambria"/>
        </w:rPr>
        <w:t>syukur</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kepada</w:t>
      </w:r>
      <w:proofErr w:type="spellEnd"/>
      <w:r w:rsidRPr="004C3922">
        <w:rPr>
          <w:rFonts w:ascii="Cambria" w:eastAsiaTheme="minorHAnsi" w:hAnsi="Cambria" w:cs="Cambria"/>
        </w:rPr>
        <w:t xml:space="preserve"> Allah </w:t>
      </w:r>
      <w:proofErr w:type="spellStart"/>
      <w:r w:rsidRPr="004C3922">
        <w:rPr>
          <w:rFonts w:ascii="Cambria" w:eastAsiaTheme="minorHAnsi" w:hAnsi="Cambria" w:cs="Cambria"/>
        </w:rPr>
        <w:t>Swt</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sekaligus</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wujud</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kepedulian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terhadap</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masyarakat</w:t>
      </w:r>
      <w:proofErr w:type="spellEnd"/>
      <w:r w:rsidRPr="004C3922">
        <w:rPr>
          <w:rFonts w:ascii="Cambria" w:eastAsiaTheme="minorHAnsi" w:hAnsi="Cambria" w:cs="Cambria"/>
        </w:rPr>
        <w:t xml:space="preserve"> yang </w:t>
      </w:r>
      <w:proofErr w:type="spellStart"/>
      <w:r w:rsidRPr="004C3922">
        <w:rPr>
          <w:rFonts w:ascii="Cambria" w:eastAsiaTheme="minorHAnsi" w:hAnsi="Cambria" w:cs="Cambria"/>
        </w:rPr>
        <w:t>membutuhkan</w:t>
      </w:r>
      <w:proofErr w:type="spellEnd"/>
      <w:r w:rsidRPr="004C3922">
        <w:rPr>
          <w:rFonts w:ascii="Cambria" w:eastAsiaTheme="minorHAnsi" w:hAnsi="Cambria" w:cs="Cambria"/>
        </w:rPr>
        <w:t xml:space="preserve">. Selain </w:t>
      </w:r>
      <w:proofErr w:type="spellStart"/>
      <w:r w:rsidRPr="004C3922">
        <w:rPr>
          <w:rFonts w:ascii="Cambria" w:eastAsiaTheme="minorHAnsi" w:hAnsi="Cambria" w:cs="Cambria"/>
        </w:rPr>
        <w:t>itu</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masyarakat</w:t>
      </w:r>
      <w:proofErr w:type="spellEnd"/>
      <w:r w:rsidRPr="004C3922">
        <w:rPr>
          <w:rFonts w:ascii="Cambria" w:eastAsiaTheme="minorHAnsi" w:hAnsi="Cambria" w:cs="Cambria"/>
        </w:rPr>
        <w:t xml:space="preserve"> juga </w:t>
      </w:r>
      <w:proofErr w:type="spellStart"/>
      <w:r w:rsidRPr="004C3922">
        <w:rPr>
          <w:rFonts w:ascii="Cambria" w:eastAsiaTheme="minorHAnsi" w:hAnsi="Cambria" w:cs="Cambria"/>
        </w:rPr>
        <w:t>mengikuti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pengajian</w:t>
      </w:r>
      <w:proofErr w:type="spellEnd"/>
      <w:r w:rsidRPr="004C3922">
        <w:rPr>
          <w:rFonts w:ascii="Cambria" w:eastAsiaTheme="minorHAnsi" w:hAnsi="Cambria" w:cs="Cambria"/>
        </w:rPr>
        <w:t xml:space="preserve"> dan </w:t>
      </w:r>
      <w:proofErr w:type="spellStart"/>
      <w:r w:rsidRPr="004C3922">
        <w:rPr>
          <w:rFonts w:ascii="Cambria" w:eastAsiaTheme="minorHAnsi" w:hAnsi="Cambria" w:cs="Cambria"/>
        </w:rPr>
        <w:t>doa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bersama</w:t>
      </w:r>
      <w:proofErr w:type="spellEnd"/>
      <w:r w:rsidRPr="004C3922">
        <w:rPr>
          <w:rFonts w:ascii="Cambria" w:eastAsiaTheme="minorHAnsi" w:hAnsi="Cambria" w:cs="Cambria"/>
        </w:rPr>
        <w:t xml:space="preserve"> yang </w:t>
      </w:r>
      <w:proofErr w:type="spellStart"/>
      <w:r w:rsidRPr="004C3922">
        <w:rPr>
          <w:rFonts w:ascii="Cambria" w:eastAsiaTheme="minorHAnsi" w:hAnsi="Cambria" w:cs="Cambria"/>
        </w:rPr>
        <w:t>diselenggarakan</w:t>
      </w:r>
      <w:proofErr w:type="spellEnd"/>
      <w:r w:rsidRPr="004C3922">
        <w:rPr>
          <w:rFonts w:ascii="Cambria" w:eastAsiaTheme="minorHAnsi" w:hAnsi="Cambria" w:cs="Cambria"/>
        </w:rPr>
        <w:t xml:space="preserve"> di masjid </w:t>
      </w:r>
      <w:proofErr w:type="spellStart"/>
      <w:r w:rsidRPr="004C3922">
        <w:rPr>
          <w:rFonts w:ascii="Cambria" w:eastAsiaTheme="minorHAnsi" w:hAnsi="Cambria" w:cs="Cambria"/>
        </w:rPr>
        <w:t>sebagai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sarana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memperkuat</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kehidupan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keagamaan</w:t>
      </w:r>
      <w:proofErr w:type="spellEnd"/>
      <w:r w:rsidRPr="004C3922">
        <w:rPr>
          <w:rFonts w:ascii="Cambria" w:eastAsiaTheme="minorHAnsi" w:hAnsi="Cambria" w:cs="Cambria"/>
        </w:rPr>
        <w:t xml:space="preserve"> pada </w:t>
      </w:r>
      <w:proofErr w:type="spellStart"/>
      <w:r w:rsidRPr="004C3922">
        <w:rPr>
          <w:rFonts w:ascii="Cambria" w:eastAsiaTheme="minorHAnsi" w:hAnsi="Cambria" w:cs="Cambria"/>
        </w:rPr>
        <w:t>awal</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tahun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Hijriah</w:t>
      </w:r>
      <w:proofErr w:type="spellEnd"/>
      <w:r w:rsidRPr="004C3922">
        <w:rPr>
          <w:rFonts w:ascii="Cambria" w:eastAsiaTheme="minorHAnsi" w:hAnsi="Cambria" w:cs="Cambria"/>
        </w:rPr>
        <w:t xml:space="preserve"> </w:t>
      </w:r>
      <w:r w:rsidR="00193CEF">
        <w:rPr>
          <w:rFonts w:ascii="Cambria" w:eastAsiaTheme="minorHAnsi" w:hAnsi="Cambria" w:cs="Cambria"/>
        </w:rPr>
        <w:fldChar w:fldCharType="begin"/>
      </w:r>
      <w:r w:rsidR="00841A12">
        <w:rPr>
          <w:rFonts w:ascii="Cambria" w:eastAsiaTheme="minorHAnsi" w:hAnsi="Cambria" w:cs="Cambria"/>
        </w:rPr>
        <w:instrText xml:space="preserve"> ADDIN ZOTERO_ITEM CSL_CITATION {"citationID":"uc1qkf3g","properties":{"unsorted":false,"formattedCitation":"(Yusuf, komunikasi pribadi, 2026)","plainCitation":"(Yusuf, komunikasi pribadi, 2026)","noteIndex":0},"citationItems":[{"id":"Idpg5ZQt/agAIO4W0","uris":["http://zotero.org/users/16272827/items/GDJZ6E3G"],"itemData":{"id":5750,"type":"interview","language":"id-ID","medium":"Wawancara langsung","note":"Personal communication. Informan masyarakat; data wawancara digunakan untuk menjelaskan bulan haram, sedekah, santunan anak yatim, dan pengamalan Muharam.","publisher-place":"Desa Payabakung, Kecamatan Hamparan Perak","title":"Wawancara tentang Bulan Haram sebagai Waktu Keberkahan dan Pengamalan Muharam di Desa Payabakung","author":[{"literal":"Yusuf"}],"interviewer":[{"family":"Pransetia","given":"Arya Handika"}],"issued":{"date-parts":[["2026"]]}}}],"schema":"https://github.com/citation-style-language/schema/raw/master/csl-citation.json"} </w:instrText>
      </w:r>
      <w:r w:rsidR="00193CEF">
        <w:rPr>
          <w:rFonts w:ascii="Cambria" w:eastAsiaTheme="minorHAnsi" w:hAnsi="Cambria" w:cs="Cambria"/>
        </w:rPr>
        <w:fldChar w:fldCharType="separate"/>
      </w:r>
      <w:r w:rsidR="00841A12" w:rsidRPr="00841A12">
        <w:rPr>
          <w:rFonts w:ascii="Cambria" w:hAnsi="Cambria"/>
        </w:rPr>
        <w:t xml:space="preserve">(Yusuf, </w:t>
      </w:r>
      <w:proofErr w:type="spellStart"/>
      <w:r w:rsidR="00841A12" w:rsidRPr="00841A12">
        <w:rPr>
          <w:rFonts w:ascii="Cambria" w:hAnsi="Cambria"/>
        </w:rPr>
        <w:t>komunikasi</w:t>
      </w:r>
      <w:proofErr w:type="spellEnd"/>
      <w:r w:rsidR="00841A12" w:rsidRPr="00841A12">
        <w:rPr>
          <w:rFonts w:ascii="Cambria" w:hAnsi="Cambria"/>
        </w:rPr>
        <w:t xml:space="preserve"> </w:t>
      </w:r>
      <w:proofErr w:type="spellStart"/>
      <w:r w:rsidR="00841A12" w:rsidRPr="00841A12">
        <w:rPr>
          <w:rFonts w:ascii="Cambria" w:hAnsi="Cambria"/>
        </w:rPr>
        <w:t>pribadi</w:t>
      </w:r>
      <w:proofErr w:type="spellEnd"/>
      <w:r w:rsidR="00841A12" w:rsidRPr="00841A12">
        <w:rPr>
          <w:rFonts w:ascii="Cambria" w:hAnsi="Cambria"/>
        </w:rPr>
        <w:t>, 2026)</w:t>
      </w:r>
      <w:r w:rsidR="00193CEF">
        <w:rPr>
          <w:rFonts w:ascii="Cambria" w:eastAsiaTheme="minorHAnsi" w:hAnsi="Cambria" w:cs="Cambria"/>
        </w:rPr>
        <w:fldChar w:fldCharType="end"/>
      </w:r>
      <w:r w:rsidR="00193CEF">
        <w:rPr>
          <w:rFonts w:ascii="Cambria" w:eastAsiaTheme="minorHAnsi" w:hAnsi="Cambria" w:cs="Cambria"/>
        </w:rPr>
        <w:t>.</w:t>
      </w:r>
    </w:p>
    <w:p w14:paraId="22D47EA3" w14:textId="44D9FCD5" w:rsidR="00446C6D" w:rsidRPr="004C3922" w:rsidRDefault="00446C6D" w:rsidP="00193CEF">
      <w:pPr>
        <w:widowControl/>
        <w:adjustRightInd w:val="0"/>
        <w:spacing w:after="200" w:line="276" w:lineRule="auto"/>
        <w:ind w:firstLine="720"/>
        <w:jc w:val="both"/>
        <w:rPr>
          <w:rFonts w:ascii="Cambria" w:eastAsiaTheme="minorHAnsi" w:hAnsi="Cambria" w:cs="Cambria"/>
        </w:rPr>
      </w:pPr>
      <w:proofErr w:type="spellStart"/>
      <w:r w:rsidRPr="004C3922">
        <w:rPr>
          <w:rFonts w:ascii="Cambria" w:eastAsiaTheme="minorHAnsi" w:hAnsi="Cambria" w:cs="Cambria"/>
        </w:rPr>
        <w:t>Walaupun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tidak</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semua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masyarakat</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melaksanakan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puasa</w:t>
      </w:r>
      <w:proofErr w:type="spellEnd"/>
      <w:r w:rsidRPr="004C3922">
        <w:rPr>
          <w:rFonts w:ascii="Cambria" w:eastAsiaTheme="minorHAnsi" w:hAnsi="Cambria" w:cs="Cambria"/>
        </w:rPr>
        <w:t xml:space="preserve"> sunnah </w:t>
      </w:r>
      <w:proofErr w:type="spellStart"/>
      <w:r w:rsidRPr="004C3922">
        <w:rPr>
          <w:rFonts w:ascii="Cambria" w:eastAsiaTheme="minorHAnsi" w:hAnsi="Cambria" w:cs="Cambria"/>
        </w:rPr>
        <w:t>Asyura</w:t>
      </w:r>
      <w:proofErr w:type="spellEnd"/>
      <w:r w:rsidRPr="004C3922">
        <w:rPr>
          <w:rFonts w:ascii="Cambria" w:eastAsiaTheme="minorHAnsi" w:hAnsi="Cambria" w:cs="Cambria"/>
        </w:rPr>
        <w:t xml:space="preserve"> dan </w:t>
      </w:r>
      <w:proofErr w:type="spellStart"/>
      <w:r w:rsidRPr="004C3922">
        <w:rPr>
          <w:rFonts w:ascii="Cambria" w:eastAsiaTheme="minorHAnsi" w:hAnsi="Cambria" w:cs="Cambria"/>
        </w:rPr>
        <w:t>Tasu’a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nilai-nilai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bulan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Muharam</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tetap</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diwujudkan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melalui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kegiatan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sosial</w:t>
      </w:r>
      <w:proofErr w:type="spellEnd"/>
      <w:r w:rsidRPr="004C3922">
        <w:rPr>
          <w:rFonts w:ascii="Cambria" w:eastAsiaTheme="minorHAnsi" w:hAnsi="Cambria" w:cs="Cambria"/>
        </w:rPr>
        <w:t xml:space="preserve"> dan </w:t>
      </w:r>
      <w:proofErr w:type="spellStart"/>
      <w:r w:rsidRPr="004C3922">
        <w:rPr>
          <w:rFonts w:ascii="Cambria" w:eastAsiaTheme="minorHAnsi" w:hAnsi="Cambria" w:cs="Cambria"/>
        </w:rPr>
        <w:t>keagamaan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Praktik</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sedekah</w:t>
      </w:r>
      <w:proofErr w:type="spellEnd"/>
      <w:r w:rsidRPr="004C3922">
        <w:rPr>
          <w:rFonts w:ascii="Cambria" w:eastAsiaTheme="minorHAnsi" w:hAnsi="Cambria" w:cs="Cambria"/>
        </w:rPr>
        <w:t xml:space="preserve"> dan </w:t>
      </w:r>
      <w:proofErr w:type="spellStart"/>
      <w:r w:rsidRPr="004C3922">
        <w:rPr>
          <w:rFonts w:ascii="Cambria" w:eastAsiaTheme="minorHAnsi" w:hAnsi="Cambria" w:cs="Cambria"/>
        </w:rPr>
        <w:t>santunan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anak</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yatim</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menunjukkan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bahwa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pengamalan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bulan</w:t>
      </w:r>
      <w:proofErr w:type="spellEnd"/>
      <w:r w:rsidRPr="004C3922">
        <w:rPr>
          <w:rFonts w:ascii="Cambria" w:eastAsiaTheme="minorHAnsi" w:hAnsi="Cambria" w:cs="Cambria"/>
        </w:rPr>
        <w:t xml:space="preserve"> haram </w:t>
      </w:r>
      <w:proofErr w:type="spellStart"/>
      <w:r w:rsidRPr="004C3922">
        <w:rPr>
          <w:rFonts w:ascii="Cambria" w:eastAsiaTheme="minorHAnsi" w:hAnsi="Cambria" w:cs="Cambria"/>
        </w:rPr>
        <w:t>tidak</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hanya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berorientasi</w:t>
      </w:r>
      <w:proofErr w:type="spellEnd"/>
      <w:r w:rsidRPr="004C3922">
        <w:rPr>
          <w:rFonts w:ascii="Cambria" w:eastAsiaTheme="minorHAnsi" w:hAnsi="Cambria" w:cs="Cambria"/>
        </w:rPr>
        <w:t xml:space="preserve"> pada ibadah individual, </w:t>
      </w:r>
      <w:proofErr w:type="spellStart"/>
      <w:r w:rsidRPr="004C3922">
        <w:rPr>
          <w:rFonts w:ascii="Cambria" w:eastAsiaTheme="minorHAnsi" w:hAnsi="Cambria" w:cs="Cambria"/>
        </w:rPr>
        <w:t>tetapi</w:t>
      </w:r>
      <w:proofErr w:type="spellEnd"/>
      <w:r w:rsidRPr="004C3922">
        <w:rPr>
          <w:rFonts w:ascii="Cambria" w:eastAsiaTheme="minorHAnsi" w:hAnsi="Cambria" w:cs="Cambria"/>
        </w:rPr>
        <w:t xml:space="preserve"> juga pada </w:t>
      </w:r>
      <w:proofErr w:type="spellStart"/>
      <w:r w:rsidRPr="004C3922">
        <w:rPr>
          <w:rFonts w:ascii="Cambria" w:eastAsiaTheme="minorHAnsi" w:hAnsi="Cambria" w:cs="Cambria"/>
        </w:rPr>
        <w:t>kepedulian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sosial</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Sedekah</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dipahami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sebagai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sarana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membersihkan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diri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dari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sifat</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kikir</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sekaligus</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membantu</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meringankan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beban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hidup</w:t>
      </w:r>
      <w:proofErr w:type="spellEnd"/>
      <w:r w:rsidRPr="004C3922">
        <w:rPr>
          <w:rFonts w:ascii="Cambria" w:eastAsiaTheme="minorHAnsi" w:hAnsi="Cambria" w:cs="Cambria"/>
        </w:rPr>
        <w:t xml:space="preserve"> orang lain </w:t>
      </w:r>
      <w:r w:rsidR="00FB7B22">
        <w:rPr>
          <w:rFonts w:ascii="Cambria" w:eastAsiaTheme="minorHAnsi" w:hAnsi="Cambria" w:cs="Cambria"/>
        </w:rPr>
        <w:fldChar w:fldCharType="begin"/>
      </w:r>
      <w:r w:rsidR="00841A12">
        <w:rPr>
          <w:rFonts w:ascii="Cambria" w:eastAsiaTheme="minorHAnsi" w:hAnsi="Cambria" w:cs="Cambria"/>
        </w:rPr>
        <w:instrText xml:space="preserve"> ADDIN ZOTERO_ITEM CSL_CITATION {"citationID":"mBRH6SUs","properties":{"unsorted":false,"formattedCitation":"(Al-Ghazali, 2005)","plainCitation":"(Al-Ghazali, 2005)","noteIndex":0},"citationItems":[{"id":2484,"uris":["http://zotero.org/users/16272827/items/S8M2MF3X"],"itemData":{"id":2484,"type":"book","publisher":"Dar Ibn Hazm","title":"Iḥyā’ ‘ulūm al-dīn","author":[{"literal":"Al-Ghazali"}],"issued":{"date-parts":[["2005"]]}}}],"schema":"https://github.com/citation-style-language/schema/raw/master/csl-citation.json"} </w:instrText>
      </w:r>
      <w:r w:rsidR="00FB7B22">
        <w:rPr>
          <w:rFonts w:ascii="Cambria" w:eastAsiaTheme="minorHAnsi" w:hAnsi="Cambria" w:cs="Cambria"/>
        </w:rPr>
        <w:fldChar w:fldCharType="separate"/>
      </w:r>
      <w:r w:rsidR="00841A12" w:rsidRPr="00841A12">
        <w:rPr>
          <w:rFonts w:ascii="Cambria" w:hAnsi="Cambria"/>
        </w:rPr>
        <w:t>(Al-Ghazali, 2005)</w:t>
      </w:r>
      <w:r w:rsidR="00FB7B22">
        <w:rPr>
          <w:rFonts w:ascii="Cambria" w:eastAsiaTheme="minorHAnsi" w:hAnsi="Cambria" w:cs="Cambria"/>
        </w:rPr>
        <w:fldChar w:fldCharType="end"/>
      </w:r>
      <w:r w:rsidRPr="004C3922">
        <w:rPr>
          <w:rFonts w:ascii="Cambria" w:eastAsiaTheme="minorHAnsi" w:hAnsi="Cambria" w:cs="Cambria"/>
        </w:rPr>
        <w:t xml:space="preserve">. </w:t>
      </w:r>
      <w:proofErr w:type="spellStart"/>
      <w:r w:rsidRPr="004C3922">
        <w:rPr>
          <w:rFonts w:ascii="Cambria" w:eastAsiaTheme="minorHAnsi" w:hAnsi="Cambria" w:cs="Cambria"/>
        </w:rPr>
        <w:t>Dampak</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sosial</w:t>
      </w:r>
      <w:proofErr w:type="spellEnd"/>
      <w:r w:rsidRPr="004C3922">
        <w:rPr>
          <w:rFonts w:ascii="Cambria" w:eastAsiaTheme="minorHAnsi" w:hAnsi="Cambria" w:cs="Cambria"/>
        </w:rPr>
        <w:t xml:space="preserve"> yang </w:t>
      </w:r>
      <w:proofErr w:type="spellStart"/>
      <w:r w:rsidRPr="004C3922">
        <w:rPr>
          <w:rFonts w:ascii="Cambria" w:eastAsiaTheme="minorHAnsi" w:hAnsi="Cambria" w:cs="Cambria"/>
        </w:rPr>
        <w:t>muncul</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dari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pengamalan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bulan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Muharam</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terlihat</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dari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meningkatnya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empati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masyarakat</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terhadap</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kelompok</w:t>
      </w:r>
      <w:proofErr w:type="spellEnd"/>
      <w:r w:rsidRPr="004C3922">
        <w:rPr>
          <w:rFonts w:ascii="Cambria" w:eastAsiaTheme="minorHAnsi" w:hAnsi="Cambria" w:cs="Cambria"/>
        </w:rPr>
        <w:t xml:space="preserve"> yang </w:t>
      </w:r>
      <w:proofErr w:type="spellStart"/>
      <w:r w:rsidRPr="004C3922">
        <w:rPr>
          <w:rFonts w:ascii="Cambria" w:eastAsiaTheme="minorHAnsi" w:hAnsi="Cambria" w:cs="Cambria"/>
        </w:rPr>
        <w:t>membutuhkan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menguatnya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kebiasaan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berbagi</w:t>
      </w:r>
      <w:proofErr w:type="spellEnd"/>
      <w:r w:rsidRPr="004C3922">
        <w:rPr>
          <w:rFonts w:ascii="Cambria" w:eastAsiaTheme="minorHAnsi" w:hAnsi="Cambria" w:cs="Cambria"/>
        </w:rPr>
        <w:t xml:space="preserve">, dan </w:t>
      </w:r>
      <w:proofErr w:type="spellStart"/>
      <w:r w:rsidRPr="004C3922">
        <w:rPr>
          <w:rFonts w:ascii="Cambria" w:eastAsiaTheme="minorHAnsi" w:hAnsi="Cambria" w:cs="Cambria"/>
        </w:rPr>
        <w:t>terbangunnya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hubungan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sosial</w:t>
      </w:r>
      <w:proofErr w:type="spellEnd"/>
      <w:r w:rsidRPr="004C3922">
        <w:rPr>
          <w:rFonts w:ascii="Cambria" w:eastAsiaTheme="minorHAnsi" w:hAnsi="Cambria" w:cs="Cambria"/>
        </w:rPr>
        <w:t xml:space="preserve"> yang </w:t>
      </w:r>
      <w:proofErr w:type="spellStart"/>
      <w:r w:rsidRPr="004C3922">
        <w:rPr>
          <w:rFonts w:ascii="Cambria" w:eastAsiaTheme="minorHAnsi" w:hAnsi="Cambria" w:cs="Cambria"/>
        </w:rPr>
        <w:t>lebih</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erat</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antarwarga</w:t>
      </w:r>
      <w:proofErr w:type="spellEnd"/>
      <w:r w:rsidRPr="004C3922">
        <w:rPr>
          <w:rFonts w:ascii="Cambria" w:eastAsiaTheme="minorHAnsi" w:hAnsi="Cambria" w:cs="Cambria"/>
        </w:rPr>
        <w:t>.</w:t>
      </w:r>
    </w:p>
    <w:p w14:paraId="4D0AFE11" w14:textId="77777777" w:rsidR="00446C6D" w:rsidRPr="004C3922" w:rsidRDefault="00446C6D" w:rsidP="00193CEF">
      <w:pPr>
        <w:widowControl/>
        <w:adjustRightInd w:val="0"/>
        <w:spacing w:after="200" w:line="276" w:lineRule="auto"/>
        <w:ind w:firstLine="720"/>
        <w:jc w:val="both"/>
        <w:rPr>
          <w:rFonts w:ascii="Cambria" w:eastAsiaTheme="minorHAnsi" w:hAnsi="Cambria" w:cs="Cambria"/>
        </w:rPr>
      </w:pPr>
      <w:r w:rsidRPr="004C3922">
        <w:rPr>
          <w:rFonts w:ascii="Cambria" w:eastAsiaTheme="minorHAnsi" w:hAnsi="Cambria" w:cs="Cambria"/>
        </w:rPr>
        <w:t xml:space="preserve">Pada </w:t>
      </w:r>
      <w:proofErr w:type="spellStart"/>
      <w:r w:rsidRPr="004C3922">
        <w:rPr>
          <w:rFonts w:ascii="Cambria" w:eastAsiaTheme="minorHAnsi" w:hAnsi="Cambria" w:cs="Cambria"/>
        </w:rPr>
        <w:t>bulan</w:t>
      </w:r>
      <w:proofErr w:type="spellEnd"/>
      <w:r w:rsidRPr="004C3922">
        <w:rPr>
          <w:rFonts w:ascii="Cambria" w:eastAsiaTheme="minorHAnsi" w:hAnsi="Cambria" w:cs="Cambria"/>
        </w:rPr>
        <w:t xml:space="preserve"> Rajab, </w:t>
      </w:r>
      <w:proofErr w:type="spellStart"/>
      <w:r w:rsidRPr="004C3922">
        <w:rPr>
          <w:rFonts w:ascii="Cambria" w:eastAsiaTheme="minorHAnsi" w:hAnsi="Cambria" w:cs="Cambria"/>
        </w:rPr>
        <w:t>masyarakat</w:t>
      </w:r>
      <w:proofErr w:type="spellEnd"/>
      <w:r w:rsidRPr="004C3922">
        <w:rPr>
          <w:rFonts w:ascii="Cambria" w:eastAsiaTheme="minorHAnsi" w:hAnsi="Cambria" w:cs="Cambria"/>
        </w:rPr>
        <w:t xml:space="preserve"> Desa </w:t>
      </w:r>
      <w:proofErr w:type="spellStart"/>
      <w:r w:rsidRPr="004C3922">
        <w:rPr>
          <w:rFonts w:ascii="Cambria" w:eastAsiaTheme="minorHAnsi" w:hAnsi="Cambria" w:cs="Cambria"/>
        </w:rPr>
        <w:t>Payabakung</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memaknainya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sebagai</w:t>
      </w:r>
      <w:proofErr w:type="spellEnd"/>
      <w:r w:rsidRPr="004C3922">
        <w:rPr>
          <w:rFonts w:ascii="Cambria" w:eastAsiaTheme="minorHAnsi" w:hAnsi="Cambria" w:cs="Cambria"/>
        </w:rPr>
        <w:t xml:space="preserve"> momentum </w:t>
      </w:r>
      <w:proofErr w:type="spellStart"/>
      <w:r w:rsidRPr="004C3922">
        <w:rPr>
          <w:rFonts w:ascii="Cambria" w:eastAsiaTheme="minorHAnsi" w:hAnsi="Cambria" w:cs="Cambria"/>
        </w:rPr>
        <w:t>persiapan</w:t>
      </w:r>
      <w:proofErr w:type="spellEnd"/>
      <w:r w:rsidRPr="004C3922">
        <w:rPr>
          <w:rFonts w:ascii="Cambria" w:eastAsiaTheme="minorHAnsi" w:hAnsi="Cambria" w:cs="Cambria"/>
        </w:rPr>
        <w:t xml:space="preserve"> spiritual </w:t>
      </w:r>
      <w:proofErr w:type="spellStart"/>
      <w:r w:rsidRPr="004C3922">
        <w:rPr>
          <w:rFonts w:ascii="Cambria" w:eastAsiaTheme="minorHAnsi" w:hAnsi="Cambria" w:cs="Cambria"/>
        </w:rPr>
        <w:t>menjelang</w:t>
      </w:r>
      <w:proofErr w:type="spellEnd"/>
      <w:r w:rsidRPr="004C3922">
        <w:rPr>
          <w:rFonts w:ascii="Cambria" w:eastAsiaTheme="minorHAnsi" w:hAnsi="Cambria" w:cs="Cambria"/>
        </w:rPr>
        <w:t xml:space="preserve"> Ramadan. </w:t>
      </w:r>
      <w:proofErr w:type="spellStart"/>
      <w:r w:rsidRPr="004C3922">
        <w:rPr>
          <w:rFonts w:ascii="Cambria" w:eastAsiaTheme="minorHAnsi" w:hAnsi="Cambria" w:cs="Cambria"/>
        </w:rPr>
        <w:t>Kegiatan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pengajian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doa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bersama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zikir</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membaca</w:t>
      </w:r>
      <w:proofErr w:type="spellEnd"/>
      <w:r w:rsidRPr="004C3922">
        <w:rPr>
          <w:rFonts w:ascii="Cambria" w:eastAsiaTheme="minorHAnsi" w:hAnsi="Cambria" w:cs="Cambria"/>
        </w:rPr>
        <w:t xml:space="preserve"> Al-Qur’an, </w:t>
      </w:r>
      <w:r w:rsidRPr="004C3922">
        <w:rPr>
          <w:rFonts w:ascii="Cambria" w:eastAsiaTheme="minorHAnsi" w:hAnsi="Cambria" w:cs="Cambria"/>
        </w:rPr>
        <w:lastRenderedPageBreak/>
        <w:t xml:space="preserve">dan </w:t>
      </w:r>
      <w:proofErr w:type="spellStart"/>
      <w:r w:rsidRPr="004C3922">
        <w:rPr>
          <w:rFonts w:ascii="Cambria" w:eastAsiaTheme="minorHAnsi" w:hAnsi="Cambria" w:cs="Cambria"/>
        </w:rPr>
        <w:t>sedekah</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cenderung</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meningkat</w:t>
      </w:r>
      <w:proofErr w:type="spellEnd"/>
      <w:r w:rsidRPr="004C3922">
        <w:rPr>
          <w:rFonts w:ascii="Cambria" w:eastAsiaTheme="minorHAnsi" w:hAnsi="Cambria" w:cs="Cambria"/>
        </w:rPr>
        <w:t xml:space="preserve">. Materi </w:t>
      </w:r>
      <w:proofErr w:type="spellStart"/>
      <w:r w:rsidRPr="004C3922">
        <w:rPr>
          <w:rFonts w:ascii="Cambria" w:eastAsiaTheme="minorHAnsi" w:hAnsi="Cambria" w:cs="Cambria"/>
        </w:rPr>
        <w:t>pengajian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biasanya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berkaitan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dengan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taubat</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perbaikan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akhlak</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keutamaan</w:t>
      </w:r>
      <w:proofErr w:type="spellEnd"/>
      <w:r w:rsidRPr="004C3922">
        <w:rPr>
          <w:rFonts w:ascii="Cambria" w:eastAsiaTheme="minorHAnsi" w:hAnsi="Cambria" w:cs="Cambria"/>
        </w:rPr>
        <w:t xml:space="preserve"> ibadah, dan </w:t>
      </w:r>
      <w:proofErr w:type="spellStart"/>
      <w:r w:rsidRPr="004C3922">
        <w:rPr>
          <w:rFonts w:ascii="Cambria" w:eastAsiaTheme="minorHAnsi" w:hAnsi="Cambria" w:cs="Cambria"/>
        </w:rPr>
        <w:t>kesiapan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menyambut</w:t>
      </w:r>
      <w:proofErr w:type="spellEnd"/>
      <w:r w:rsidRPr="004C3922">
        <w:rPr>
          <w:rFonts w:ascii="Cambria" w:eastAsiaTheme="minorHAnsi" w:hAnsi="Cambria" w:cs="Cambria"/>
        </w:rPr>
        <w:t xml:space="preserve"> Ramadan. </w:t>
      </w:r>
      <w:proofErr w:type="spellStart"/>
      <w:r w:rsidRPr="004C3922">
        <w:rPr>
          <w:rFonts w:ascii="Cambria" w:eastAsiaTheme="minorHAnsi" w:hAnsi="Cambria" w:cs="Cambria"/>
        </w:rPr>
        <w:t>Pengamalan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ini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menunjukkan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bahwa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bulan</w:t>
      </w:r>
      <w:proofErr w:type="spellEnd"/>
      <w:r w:rsidRPr="004C3922">
        <w:rPr>
          <w:rFonts w:ascii="Cambria" w:eastAsiaTheme="minorHAnsi" w:hAnsi="Cambria" w:cs="Cambria"/>
        </w:rPr>
        <w:t xml:space="preserve"> Rajab </w:t>
      </w:r>
      <w:proofErr w:type="spellStart"/>
      <w:r w:rsidRPr="004C3922">
        <w:rPr>
          <w:rFonts w:ascii="Cambria" w:eastAsiaTheme="minorHAnsi" w:hAnsi="Cambria" w:cs="Cambria"/>
        </w:rPr>
        <w:t>berfungsi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sebagai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ruang</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pembinaan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religius</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masyarakat</w:t>
      </w:r>
      <w:proofErr w:type="spellEnd"/>
      <w:r w:rsidRPr="004C3922">
        <w:rPr>
          <w:rFonts w:ascii="Cambria" w:eastAsiaTheme="minorHAnsi" w:hAnsi="Cambria" w:cs="Cambria"/>
        </w:rPr>
        <w:t>.</w:t>
      </w:r>
    </w:p>
    <w:p w14:paraId="39C1BDA0" w14:textId="77777777" w:rsidR="00446C6D" w:rsidRPr="00C711A7" w:rsidRDefault="00446C6D" w:rsidP="00193CEF">
      <w:pPr>
        <w:widowControl/>
        <w:adjustRightInd w:val="0"/>
        <w:spacing w:after="200" w:line="276" w:lineRule="auto"/>
        <w:ind w:firstLine="720"/>
        <w:jc w:val="both"/>
        <w:rPr>
          <w:rFonts w:ascii="Cambria" w:eastAsiaTheme="minorHAnsi" w:hAnsi="Cambria" w:cs="Cambria"/>
          <w:lang w:val="nl-NL"/>
        </w:rPr>
      </w:pPr>
      <w:r w:rsidRPr="004C3922">
        <w:rPr>
          <w:rFonts w:ascii="Cambria" w:eastAsiaTheme="minorHAnsi" w:hAnsi="Cambria" w:cs="Cambria"/>
        </w:rPr>
        <w:t xml:space="preserve">Hasil </w:t>
      </w:r>
      <w:proofErr w:type="spellStart"/>
      <w:r w:rsidRPr="004C3922">
        <w:rPr>
          <w:rFonts w:ascii="Cambria" w:eastAsiaTheme="minorHAnsi" w:hAnsi="Cambria" w:cs="Cambria"/>
        </w:rPr>
        <w:t>wawancara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dengan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tokoh</w:t>
      </w:r>
      <w:proofErr w:type="spellEnd"/>
      <w:r w:rsidRPr="004C3922">
        <w:rPr>
          <w:rFonts w:ascii="Cambria" w:eastAsiaTheme="minorHAnsi" w:hAnsi="Cambria" w:cs="Cambria"/>
        </w:rPr>
        <w:t xml:space="preserve"> agama dan </w:t>
      </w:r>
      <w:proofErr w:type="spellStart"/>
      <w:r w:rsidRPr="004C3922">
        <w:rPr>
          <w:rFonts w:ascii="Cambria" w:eastAsiaTheme="minorHAnsi" w:hAnsi="Cambria" w:cs="Cambria"/>
        </w:rPr>
        <w:t>masyarakat</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menunjukkan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bahwa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bulan</w:t>
      </w:r>
      <w:proofErr w:type="spellEnd"/>
      <w:r w:rsidRPr="004C3922">
        <w:rPr>
          <w:rFonts w:ascii="Cambria" w:eastAsiaTheme="minorHAnsi" w:hAnsi="Cambria" w:cs="Cambria"/>
        </w:rPr>
        <w:t xml:space="preserve"> Rajab </w:t>
      </w:r>
      <w:proofErr w:type="spellStart"/>
      <w:r w:rsidRPr="004C3922">
        <w:rPr>
          <w:rFonts w:ascii="Cambria" w:eastAsiaTheme="minorHAnsi" w:hAnsi="Cambria" w:cs="Cambria"/>
        </w:rPr>
        <w:t>dipahami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sebagai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waktu</w:t>
      </w:r>
      <w:proofErr w:type="spellEnd"/>
      <w:r w:rsidRPr="004C3922">
        <w:rPr>
          <w:rFonts w:ascii="Cambria" w:eastAsiaTheme="minorHAnsi" w:hAnsi="Cambria" w:cs="Cambria"/>
        </w:rPr>
        <w:t xml:space="preserve"> yang </w:t>
      </w:r>
      <w:proofErr w:type="spellStart"/>
      <w:r w:rsidRPr="004C3922">
        <w:rPr>
          <w:rFonts w:ascii="Cambria" w:eastAsiaTheme="minorHAnsi" w:hAnsi="Cambria" w:cs="Cambria"/>
        </w:rPr>
        <w:t>tepat</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untuk</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memperbanyak</w:t>
      </w:r>
      <w:proofErr w:type="spellEnd"/>
      <w:r w:rsidRPr="004C3922">
        <w:rPr>
          <w:rFonts w:ascii="Cambria" w:eastAsiaTheme="minorHAnsi" w:hAnsi="Cambria" w:cs="Cambria"/>
        </w:rPr>
        <w:t xml:space="preserve"> ibadah, </w:t>
      </w:r>
      <w:proofErr w:type="spellStart"/>
      <w:r w:rsidRPr="004C3922">
        <w:rPr>
          <w:rFonts w:ascii="Cambria" w:eastAsiaTheme="minorHAnsi" w:hAnsi="Cambria" w:cs="Cambria"/>
        </w:rPr>
        <w:t>memperbaiki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diri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serta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meningkatkan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kualitas</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hubungan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dengan</w:t>
      </w:r>
      <w:proofErr w:type="spellEnd"/>
      <w:r w:rsidRPr="004C3922">
        <w:rPr>
          <w:rFonts w:ascii="Cambria" w:eastAsiaTheme="minorHAnsi" w:hAnsi="Cambria" w:cs="Cambria"/>
        </w:rPr>
        <w:t xml:space="preserve"> Allah </w:t>
      </w:r>
      <w:proofErr w:type="spellStart"/>
      <w:r w:rsidRPr="004C3922">
        <w:rPr>
          <w:rFonts w:ascii="Cambria" w:eastAsiaTheme="minorHAnsi" w:hAnsi="Cambria" w:cs="Cambria"/>
        </w:rPr>
        <w:t>Swt</w:t>
      </w:r>
      <w:proofErr w:type="spellEnd"/>
      <w:r w:rsidRPr="004C3922">
        <w:rPr>
          <w:rFonts w:ascii="Cambria" w:eastAsiaTheme="minorHAnsi" w:hAnsi="Cambria" w:cs="Cambria"/>
        </w:rPr>
        <w:t xml:space="preserve">. dan </w:t>
      </w:r>
      <w:proofErr w:type="spellStart"/>
      <w:r w:rsidRPr="004C3922">
        <w:rPr>
          <w:rFonts w:ascii="Cambria" w:eastAsiaTheme="minorHAnsi" w:hAnsi="Cambria" w:cs="Cambria"/>
        </w:rPr>
        <w:t>sesama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manusia</w:t>
      </w:r>
      <w:proofErr w:type="spellEnd"/>
      <w:r w:rsidRPr="004C3922">
        <w:rPr>
          <w:rFonts w:ascii="Cambria" w:eastAsiaTheme="minorHAnsi" w:hAnsi="Cambria" w:cs="Cambria"/>
        </w:rPr>
        <w:t xml:space="preserve">. </w:t>
      </w:r>
      <w:r w:rsidRPr="00C711A7">
        <w:rPr>
          <w:rFonts w:ascii="Cambria" w:eastAsiaTheme="minorHAnsi" w:hAnsi="Cambria" w:cs="Cambria"/>
          <w:lang w:val="nl-NL"/>
        </w:rPr>
        <w:t>Masyarakat meningkatkan kegiatan pengajian, doa bersama, membaca Al-Qur’an, berzikir, dan bersedekah. Materi pengajian pada bulan Rajab umumnya diarahkan pada penguatan taubat, perbaikan akhlak, peningkatan ibadah, dan persiapan menyambut Ramadan. Dengan demikian, Rajab menjadi ruang pembinaan spiritual yang mengarahkan masyarakat untuk memasuki Ramadan dalam kondisi religius yang lebih baik.</w:t>
      </w:r>
    </w:p>
    <w:p w14:paraId="04B2587C" w14:textId="77777777" w:rsidR="00841A12" w:rsidRDefault="00446C6D" w:rsidP="00841A12">
      <w:pPr>
        <w:widowControl/>
        <w:adjustRightInd w:val="0"/>
        <w:spacing w:after="200" w:line="276" w:lineRule="auto"/>
        <w:ind w:firstLine="720"/>
        <w:jc w:val="both"/>
        <w:rPr>
          <w:rFonts w:ascii="Cambria" w:eastAsiaTheme="minorHAnsi" w:hAnsi="Cambria" w:cs="Cambria"/>
        </w:rPr>
      </w:pPr>
      <w:proofErr w:type="spellStart"/>
      <w:r w:rsidRPr="004C3922">
        <w:rPr>
          <w:rFonts w:ascii="Cambria" w:eastAsiaTheme="minorHAnsi" w:hAnsi="Cambria" w:cs="Cambria"/>
        </w:rPr>
        <w:t>Pengamalan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bulan</w:t>
      </w:r>
      <w:proofErr w:type="spellEnd"/>
      <w:r w:rsidRPr="004C3922">
        <w:rPr>
          <w:rFonts w:ascii="Cambria" w:eastAsiaTheme="minorHAnsi" w:hAnsi="Cambria" w:cs="Cambria"/>
        </w:rPr>
        <w:t xml:space="preserve"> Rajab juga </w:t>
      </w:r>
      <w:proofErr w:type="spellStart"/>
      <w:r w:rsidRPr="004C3922">
        <w:rPr>
          <w:rFonts w:ascii="Cambria" w:eastAsiaTheme="minorHAnsi" w:hAnsi="Cambria" w:cs="Cambria"/>
        </w:rPr>
        <w:t>memperlihatkan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adanya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hubungan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antara</w:t>
      </w:r>
      <w:proofErr w:type="spellEnd"/>
      <w:r w:rsidRPr="004C3922">
        <w:rPr>
          <w:rFonts w:ascii="Cambria" w:eastAsiaTheme="minorHAnsi" w:hAnsi="Cambria" w:cs="Cambria"/>
        </w:rPr>
        <w:t xml:space="preserve"> ibadah individual dan </w:t>
      </w:r>
      <w:proofErr w:type="spellStart"/>
      <w:r w:rsidRPr="004C3922">
        <w:rPr>
          <w:rFonts w:ascii="Cambria" w:eastAsiaTheme="minorHAnsi" w:hAnsi="Cambria" w:cs="Cambria"/>
        </w:rPr>
        <w:t>kehidupan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sosial</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Kegiatan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pengajian</w:t>
      </w:r>
      <w:proofErr w:type="spellEnd"/>
      <w:r w:rsidRPr="004C3922">
        <w:rPr>
          <w:rFonts w:ascii="Cambria" w:eastAsiaTheme="minorHAnsi" w:hAnsi="Cambria" w:cs="Cambria"/>
        </w:rPr>
        <w:t xml:space="preserve"> dan </w:t>
      </w:r>
      <w:proofErr w:type="spellStart"/>
      <w:r w:rsidRPr="004C3922">
        <w:rPr>
          <w:rFonts w:ascii="Cambria" w:eastAsiaTheme="minorHAnsi" w:hAnsi="Cambria" w:cs="Cambria"/>
        </w:rPr>
        <w:t>doa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bersama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menjadi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ruang</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pertemuan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masyarakat</w:t>
      </w:r>
      <w:proofErr w:type="spellEnd"/>
      <w:r w:rsidRPr="004C3922">
        <w:rPr>
          <w:rFonts w:ascii="Cambria" w:eastAsiaTheme="minorHAnsi" w:hAnsi="Cambria" w:cs="Cambria"/>
        </w:rPr>
        <w:t xml:space="preserve"> yang </w:t>
      </w:r>
      <w:proofErr w:type="spellStart"/>
      <w:r w:rsidRPr="004C3922">
        <w:rPr>
          <w:rFonts w:ascii="Cambria" w:eastAsiaTheme="minorHAnsi" w:hAnsi="Cambria" w:cs="Cambria"/>
        </w:rPr>
        <w:t>memperkuat</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komunikasi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silaturahmi</w:t>
      </w:r>
      <w:proofErr w:type="spellEnd"/>
      <w:r w:rsidRPr="004C3922">
        <w:rPr>
          <w:rFonts w:ascii="Cambria" w:eastAsiaTheme="minorHAnsi" w:hAnsi="Cambria" w:cs="Cambria"/>
        </w:rPr>
        <w:t xml:space="preserve">, dan </w:t>
      </w:r>
      <w:proofErr w:type="spellStart"/>
      <w:r w:rsidRPr="004C3922">
        <w:rPr>
          <w:rFonts w:ascii="Cambria" w:eastAsiaTheme="minorHAnsi" w:hAnsi="Cambria" w:cs="Cambria"/>
        </w:rPr>
        <w:t>kebersamaan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Sementara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itu</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sedekah</w:t>
      </w:r>
      <w:proofErr w:type="spellEnd"/>
      <w:r w:rsidRPr="004C3922">
        <w:rPr>
          <w:rFonts w:ascii="Cambria" w:eastAsiaTheme="minorHAnsi" w:hAnsi="Cambria" w:cs="Cambria"/>
        </w:rPr>
        <w:t xml:space="preserve"> dan </w:t>
      </w:r>
      <w:proofErr w:type="spellStart"/>
      <w:r w:rsidRPr="004C3922">
        <w:rPr>
          <w:rFonts w:ascii="Cambria" w:eastAsiaTheme="minorHAnsi" w:hAnsi="Cambria" w:cs="Cambria"/>
        </w:rPr>
        <w:t>kepedulian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terhadap</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sesama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menunjukkan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bahwa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bulan</w:t>
      </w:r>
      <w:proofErr w:type="spellEnd"/>
      <w:r w:rsidRPr="004C3922">
        <w:rPr>
          <w:rFonts w:ascii="Cambria" w:eastAsiaTheme="minorHAnsi" w:hAnsi="Cambria" w:cs="Cambria"/>
        </w:rPr>
        <w:t xml:space="preserve"> haram </w:t>
      </w:r>
      <w:proofErr w:type="spellStart"/>
      <w:r w:rsidRPr="004C3922">
        <w:rPr>
          <w:rFonts w:ascii="Cambria" w:eastAsiaTheme="minorHAnsi" w:hAnsi="Cambria" w:cs="Cambria"/>
        </w:rPr>
        <w:t>menjadi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sarana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membangun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solidaritas</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sosial</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Praktik</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tersebut</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mencerminkan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bahwa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nilai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bulan</w:t>
      </w:r>
      <w:proofErr w:type="spellEnd"/>
      <w:r w:rsidRPr="004C3922">
        <w:rPr>
          <w:rFonts w:ascii="Cambria" w:eastAsiaTheme="minorHAnsi" w:hAnsi="Cambria" w:cs="Cambria"/>
        </w:rPr>
        <w:t xml:space="preserve"> haram </w:t>
      </w:r>
      <w:proofErr w:type="spellStart"/>
      <w:r w:rsidRPr="004C3922">
        <w:rPr>
          <w:rFonts w:ascii="Cambria" w:eastAsiaTheme="minorHAnsi" w:hAnsi="Cambria" w:cs="Cambria"/>
        </w:rPr>
        <w:t>tidak</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hanya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dihayati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dalam</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hubungan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manusia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dengan</w:t>
      </w:r>
      <w:proofErr w:type="spellEnd"/>
      <w:r w:rsidRPr="004C3922">
        <w:rPr>
          <w:rFonts w:ascii="Cambria" w:eastAsiaTheme="minorHAnsi" w:hAnsi="Cambria" w:cs="Cambria"/>
        </w:rPr>
        <w:t xml:space="preserve"> Allah, </w:t>
      </w:r>
      <w:proofErr w:type="spellStart"/>
      <w:r w:rsidRPr="004C3922">
        <w:rPr>
          <w:rFonts w:ascii="Cambria" w:eastAsiaTheme="minorHAnsi" w:hAnsi="Cambria" w:cs="Cambria"/>
        </w:rPr>
        <w:t>tetapi</w:t>
      </w:r>
      <w:proofErr w:type="spellEnd"/>
      <w:r w:rsidRPr="004C3922">
        <w:rPr>
          <w:rFonts w:ascii="Cambria" w:eastAsiaTheme="minorHAnsi" w:hAnsi="Cambria" w:cs="Cambria"/>
        </w:rPr>
        <w:t xml:space="preserve"> juga </w:t>
      </w:r>
      <w:proofErr w:type="spellStart"/>
      <w:r w:rsidRPr="004C3922">
        <w:rPr>
          <w:rFonts w:ascii="Cambria" w:eastAsiaTheme="minorHAnsi" w:hAnsi="Cambria" w:cs="Cambria"/>
        </w:rPr>
        <w:t>diwujudkan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dalam</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hubungan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manusia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dengan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sesama</w:t>
      </w:r>
      <w:proofErr w:type="spellEnd"/>
      <w:r w:rsidRPr="004C3922">
        <w:rPr>
          <w:rFonts w:ascii="Cambria" w:eastAsiaTheme="minorHAnsi" w:hAnsi="Cambria" w:cs="Cambria"/>
        </w:rPr>
        <w:t>.</w:t>
      </w:r>
    </w:p>
    <w:p w14:paraId="1A95243A" w14:textId="77777777" w:rsidR="00841A12" w:rsidRDefault="00841A12" w:rsidP="00841A12">
      <w:pPr>
        <w:widowControl/>
        <w:adjustRightInd w:val="0"/>
        <w:spacing w:after="200" w:line="276" w:lineRule="auto"/>
        <w:jc w:val="both"/>
        <w:rPr>
          <w:rFonts w:ascii="Cambria" w:eastAsiaTheme="minorHAnsi" w:hAnsi="Cambria" w:cs="Cambria"/>
        </w:rPr>
      </w:pPr>
    </w:p>
    <w:p w14:paraId="5082C452" w14:textId="48F92F37" w:rsidR="00446C6D" w:rsidRPr="00841A12" w:rsidRDefault="00446C6D" w:rsidP="00841A12">
      <w:pPr>
        <w:widowControl/>
        <w:adjustRightInd w:val="0"/>
        <w:spacing w:after="200" w:line="276" w:lineRule="auto"/>
        <w:jc w:val="both"/>
        <w:rPr>
          <w:rFonts w:ascii="Cambria" w:eastAsiaTheme="minorHAnsi" w:hAnsi="Cambria" w:cs="Cambria"/>
          <w:lang w:val="nl-NL"/>
        </w:rPr>
      </w:pPr>
      <w:r w:rsidRPr="00C711A7">
        <w:rPr>
          <w:rFonts w:ascii="Cambria" w:eastAsiaTheme="minorHAnsi" w:hAnsi="Cambria" w:cs="Cambria"/>
          <w:b/>
          <w:bCs/>
          <w:lang w:val="nl-NL"/>
        </w:rPr>
        <w:t>Dokumentasi Praktik Keagamaan dan Solidaritas Sosial Masyarakat</w:t>
      </w:r>
    </w:p>
    <w:p w14:paraId="43B25754" w14:textId="77777777" w:rsidR="00446C6D" w:rsidRPr="00C711A7" w:rsidRDefault="00446C6D" w:rsidP="00193CEF">
      <w:pPr>
        <w:widowControl/>
        <w:adjustRightInd w:val="0"/>
        <w:spacing w:after="200" w:line="276" w:lineRule="auto"/>
        <w:ind w:firstLine="720"/>
        <w:jc w:val="both"/>
        <w:rPr>
          <w:rFonts w:ascii="Cambria" w:eastAsiaTheme="minorHAnsi" w:hAnsi="Cambria" w:cs="Cambria"/>
          <w:lang w:val="nl-NL"/>
        </w:rPr>
      </w:pPr>
      <w:r w:rsidRPr="00C711A7">
        <w:rPr>
          <w:rFonts w:ascii="Cambria" w:eastAsiaTheme="minorHAnsi" w:hAnsi="Cambria" w:cs="Cambria"/>
          <w:lang w:val="nl-NL"/>
        </w:rPr>
        <w:t>Dokumentasi penelitian memperlihatkan bahwa pengamalan bulan haram di Desa Payabakung tidak hanya berlangsung dalam bentuk pemahaman, tetapi juga tampak dalam kegiatan nyata masyarakat. Wawancara dengan tokoh agama dan tokoh masyarakat menunjukkan adanya peran penting pemuka agama dalam menyampaikan pemahaman tentang bulan haram. Tokoh agama menjadi penghubung antara pesan QS. At-Taubah [9]: 36 dan praktik keagamaan masyarakat. Melalui ceramah, pengajian, dan nasihat keagamaan, nilai bulan haram ditransmisikan kepada masyarakat secara berkelanjutan.</w:t>
      </w:r>
    </w:p>
    <w:p w14:paraId="2BCD0DAE" w14:textId="77777777" w:rsidR="00446C6D" w:rsidRPr="004C3922" w:rsidRDefault="00446C6D" w:rsidP="00193CEF">
      <w:pPr>
        <w:widowControl/>
        <w:adjustRightInd w:val="0"/>
        <w:spacing w:after="200" w:line="276" w:lineRule="auto"/>
        <w:ind w:left="851"/>
        <w:jc w:val="both"/>
        <w:rPr>
          <w:rFonts w:ascii="Cambria" w:eastAsiaTheme="minorHAnsi" w:hAnsi="Cambria" w:cs="Cambria"/>
        </w:rPr>
      </w:pPr>
      <w:r w:rsidRPr="004C3922">
        <w:rPr>
          <w:rFonts w:ascii="Cambria" w:eastAsiaTheme="minorHAnsi" w:hAnsi="Cambria" w:cs="Cambria"/>
          <w:b/>
          <w:bCs/>
        </w:rPr>
        <w:t xml:space="preserve">Gambar 1. </w:t>
      </w:r>
      <w:proofErr w:type="spellStart"/>
      <w:r w:rsidRPr="004C3922">
        <w:rPr>
          <w:rFonts w:ascii="Cambria" w:eastAsiaTheme="minorHAnsi" w:hAnsi="Cambria" w:cs="Cambria"/>
          <w:b/>
          <w:bCs/>
        </w:rPr>
        <w:t>Wawancara</w:t>
      </w:r>
      <w:proofErr w:type="spellEnd"/>
      <w:r w:rsidRPr="004C3922">
        <w:rPr>
          <w:rFonts w:ascii="Cambria" w:eastAsiaTheme="minorHAnsi" w:hAnsi="Cambria" w:cs="Cambria"/>
          <w:b/>
          <w:bCs/>
        </w:rPr>
        <w:t xml:space="preserve"> </w:t>
      </w:r>
      <w:proofErr w:type="spellStart"/>
      <w:r w:rsidRPr="004C3922">
        <w:rPr>
          <w:rFonts w:ascii="Cambria" w:eastAsiaTheme="minorHAnsi" w:hAnsi="Cambria" w:cs="Cambria"/>
          <w:b/>
          <w:bCs/>
        </w:rPr>
        <w:t>dengan</w:t>
      </w:r>
      <w:proofErr w:type="spellEnd"/>
      <w:r w:rsidRPr="004C3922">
        <w:rPr>
          <w:rFonts w:ascii="Cambria" w:eastAsiaTheme="minorHAnsi" w:hAnsi="Cambria" w:cs="Cambria"/>
          <w:b/>
          <w:bCs/>
        </w:rPr>
        <w:t xml:space="preserve"> </w:t>
      </w:r>
      <w:proofErr w:type="spellStart"/>
      <w:r w:rsidRPr="004C3922">
        <w:rPr>
          <w:rFonts w:ascii="Cambria" w:eastAsiaTheme="minorHAnsi" w:hAnsi="Cambria" w:cs="Cambria"/>
          <w:b/>
          <w:bCs/>
        </w:rPr>
        <w:t>Tokoh</w:t>
      </w:r>
      <w:proofErr w:type="spellEnd"/>
      <w:r w:rsidRPr="004C3922">
        <w:rPr>
          <w:rFonts w:ascii="Cambria" w:eastAsiaTheme="minorHAnsi" w:hAnsi="Cambria" w:cs="Cambria"/>
          <w:b/>
          <w:bCs/>
        </w:rPr>
        <w:t xml:space="preserve"> Agama dan </w:t>
      </w:r>
      <w:proofErr w:type="spellStart"/>
      <w:r w:rsidRPr="004C3922">
        <w:rPr>
          <w:rFonts w:ascii="Cambria" w:eastAsiaTheme="minorHAnsi" w:hAnsi="Cambria" w:cs="Cambria"/>
          <w:b/>
          <w:bCs/>
        </w:rPr>
        <w:t>Tokoh</w:t>
      </w:r>
      <w:proofErr w:type="spellEnd"/>
      <w:r w:rsidRPr="004C3922">
        <w:rPr>
          <w:rFonts w:ascii="Cambria" w:eastAsiaTheme="minorHAnsi" w:hAnsi="Cambria" w:cs="Cambria"/>
          <w:b/>
          <w:bCs/>
        </w:rPr>
        <w:t xml:space="preserve"> Masyarakat</w:t>
      </w:r>
    </w:p>
    <w:p w14:paraId="74928FB8" w14:textId="14F4FE43" w:rsidR="00446C6D" w:rsidRPr="004C3922" w:rsidRDefault="00446C6D" w:rsidP="00193CEF">
      <w:pPr>
        <w:widowControl/>
        <w:adjustRightInd w:val="0"/>
        <w:spacing w:after="200" w:line="276" w:lineRule="auto"/>
        <w:ind w:left="851"/>
        <w:jc w:val="both"/>
        <w:rPr>
          <w:rFonts w:ascii="Cambria" w:eastAsiaTheme="minorHAnsi" w:hAnsi="Cambria" w:cs="Cambria"/>
        </w:rPr>
      </w:pPr>
      <w:r w:rsidRPr="004C3922">
        <w:rPr>
          <w:rFonts w:ascii="Cambria" w:hAnsi="Cambria"/>
          <w:b/>
          <w:noProof/>
        </w:rPr>
        <w:drawing>
          <wp:inline distT="0" distB="0" distL="0" distR="0" wp14:anchorId="3CA88507" wp14:editId="56320B3F">
            <wp:extent cx="2519736" cy="143469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k narman.jpg"/>
                    <pic:cNvPicPr/>
                  </pic:nvPicPr>
                  <pic:blipFill rotWithShape="1">
                    <a:blip r:embed="rId8" cstate="print">
                      <a:extLst>
                        <a:ext uri="{28A0092B-C50C-407E-A947-70E740481C1C}">
                          <a14:useLocalDpi xmlns:a14="http://schemas.microsoft.com/office/drawing/2010/main" val="0"/>
                        </a:ext>
                      </a:extLst>
                    </a:blip>
                    <a:srcRect t="9075"/>
                    <a:stretch>
                      <a:fillRect/>
                    </a:stretch>
                  </pic:blipFill>
                  <pic:spPr bwMode="auto">
                    <a:xfrm>
                      <a:off x="0" y="0"/>
                      <a:ext cx="2528215" cy="1439519"/>
                    </a:xfrm>
                    <a:prstGeom prst="rect">
                      <a:avLst/>
                    </a:prstGeom>
                    <a:ln>
                      <a:noFill/>
                    </a:ln>
                    <a:extLst>
                      <a:ext uri="{53640926-AAD7-44D8-BBD7-CCE9431645EC}">
                        <a14:shadowObscured xmlns:a14="http://schemas.microsoft.com/office/drawing/2010/main"/>
                      </a:ext>
                    </a:extLst>
                  </pic:spPr>
                </pic:pic>
              </a:graphicData>
            </a:graphic>
          </wp:inline>
        </w:drawing>
      </w:r>
      <w:r w:rsidR="00841A12">
        <w:rPr>
          <w:rFonts w:ascii="Cambria" w:eastAsiaTheme="minorHAnsi" w:hAnsi="Cambria" w:cs="Cambria"/>
        </w:rPr>
        <w:t xml:space="preserve">  </w:t>
      </w:r>
      <w:r w:rsidRPr="004C3922">
        <w:rPr>
          <w:rFonts w:ascii="Cambria" w:hAnsi="Cambria"/>
          <w:b/>
          <w:noProof/>
        </w:rPr>
        <w:drawing>
          <wp:inline distT="0" distB="0" distL="0" distR="0" wp14:anchorId="46712964" wp14:editId="7E4DC6DA">
            <wp:extent cx="1938656" cy="1453936"/>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6-06-22 at 09.07.08.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44862" cy="1458590"/>
                    </a:xfrm>
                    <a:prstGeom prst="rect">
                      <a:avLst/>
                    </a:prstGeom>
                  </pic:spPr>
                </pic:pic>
              </a:graphicData>
            </a:graphic>
          </wp:inline>
        </w:drawing>
      </w:r>
    </w:p>
    <w:p w14:paraId="29E10686" w14:textId="67C572C3" w:rsidR="00144B81" w:rsidRPr="00841A12" w:rsidRDefault="00446C6D" w:rsidP="00841A12">
      <w:pPr>
        <w:pStyle w:val="Judul1"/>
        <w:spacing w:line="276" w:lineRule="auto"/>
        <w:ind w:left="709"/>
        <w:rPr>
          <w:rFonts w:ascii="Cambria" w:hAnsi="Cambria"/>
          <w:b/>
          <w:sz w:val="22"/>
          <w:szCs w:val="22"/>
        </w:rPr>
      </w:pPr>
      <w:proofErr w:type="spellStart"/>
      <w:r w:rsidRPr="00144B81">
        <w:rPr>
          <w:rFonts w:ascii="Cambria" w:hAnsi="Cambria"/>
          <w:b/>
          <w:sz w:val="22"/>
          <w:szCs w:val="22"/>
        </w:rPr>
        <w:t>Sumber</w:t>
      </w:r>
      <w:proofErr w:type="spellEnd"/>
      <w:r w:rsidRPr="00144B81">
        <w:rPr>
          <w:rFonts w:ascii="Cambria" w:hAnsi="Cambria"/>
          <w:b/>
          <w:sz w:val="22"/>
          <w:szCs w:val="22"/>
        </w:rPr>
        <w:t xml:space="preserve">: </w:t>
      </w:r>
      <w:proofErr w:type="spellStart"/>
      <w:r w:rsidRPr="00144B81">
        <w:rPr>
          <w:rFonts w:ascii="Cambria" w:hAnsi="Cambria"/>
          <w:b/>
          <w:sz w:val="22"/>
          <w:szCs w:val="22"/>
        </w:rPr>
        <w:t>Dokumentasi</w:t>
      </w:r>
      <w:proofErr w:type="spellEnd"/>
      <w:r w:rsidRPr="00144B81">
        <w:rPr>
          <w:rFonts w:ascii="Cambria" w:hAnsi="Cambria"/>
          <w:b/>
          <w:sz w:val="22"/>
          <w:szCs w:val="22"/>
        </w:rPr>
        <w:t xml:space="preserve"> </w:t>
      </w:r>
      <w:proofErr w:type="spellStart"/>
      <w:r w:rsidRPr="00144B81">
        <w:rPr>
          <w:rFonts w:ascii="Cambria" w:hAnsi="Cambria"/>
          <w:b/>
          <w:sz w:val="22"/>
          <w:szCs w:val="22"/>
        </w:rPr>
        <w:t>penelitian</w:t>
      </w:r>
      <w:proofErr w:type="spellEnd"/>
      <w:r w:rsidRPr="00144B81">
        <w:rPr>
          <w:rFonts w:ascii="Cambria" w:hAnsi="Cambria"/>
          <w:b/>
          <w:sz w:val="22"/>
          <w:szCs w:val="22"/>
        </w:rPr>
        <w:t>, 2026</w:t>
      </w:r>
    </w:p>
    <w:p w14:paraId="76EE4699" w14:textId="77777777" w:rsidR="00144B81" w:rsidRDefault="00144B81" w:rsidP="00193CEF">
      <w:pPr>
        <w:pStyle w:val="24aNomordanKeteranganGambar"/>
        <w:spacing w:line="276" w:lineRule="auto"/>
        <w:ind w:firstLine="709"/>
        <w:jc w:val="both"/>
        <w:rPr>
          <w:rFonts w:eastAsiaTheme="minorHAnsi"/>
        </w:rPr>
      </w:pPr>
    </w:p>
    <w:p w14:paraId="469ED3AD" w14:textId="3CA6939F" w:rsidR="00193CEF" w:rsidRPr="00C711A7" w:rsidRDefault="00446C6D" w:rsidP="00193CEF">
      <w:pPr>
        <w:pStyle w:val="24aNomordanKeteranganGambar"/>
        <w:spacing w:line="276" w:lineRule="auto"/>
        <w:ind w:firstLine="709"/>
        <w:jc w:val="both"/>
        <w:rPr>
          <w:rFonts w:eastAsiaTheme="minorHAnsi"/>
          <w:sz w:val="22"/>
          <w:szCs w:val="22"/>
        </w:rPr>
      </w:pPr>
      <w:r w:rsidRPr="00FB7B22">
        <w:rPr>
          <w:rFonts w:eastAsiaTheme="minorHAnsi"/>
          <w:sz w:val="22"/>
          <w:szCs w:val="22"/>
        </w:rPr>
        <w:lastRenderedPageBreak/>
        <w:t xml:space="preserve">Gambar wawancara dengan tokoh agama dan tokoh masyarakat memperkuat data bahwa pemahaman masyarakat terhadap bulan haram diperoleh melalui proses komunikasi keagamaan yang berlangsung secara langsung. Tokoh agama berperan menjelaskan makna QS. At-Taubah [9]: 36, sedangkan tokoh masyarakat memberikan gambaran mengenai bagaimana nilai bulan haram diterima dan diamalkan dalam kehidupan sosial. Hasil wawancara menunjukkan bahwa bulan haram dipahami sebagai waktu untuk memperbanyak ibadah, menjaga akhlak, memperkuat silaturahmi, dan meningkatkan kepedulian terhadap sesama </w:t>
      </w:r>
      <w:r w:rsidR="00193CEF">
        <w:rPr>
          <w:rFonts w:eastAsiaTheme="minorHAnsi"/>
          <w:sz w:val="22"/>
          <w:szCs w:val="22"/>
        </w:rPr>
        <w:fldChar w:fldCharType="begin"/>
      </w:r>
      <w:r w:rsidR="00841A12">
        <w:rPr>
          <w:rFonts w:eastAsiaTheme="minorHAnsi"/>
          <w:sz w:val="22"/>
          <w:szCs w:val="22"/>
        </w:rPr>
        <w:instrText xml:space="preserve"> ADDIN ZOTERO_ITEM CSL_CITATION {"citationID":"oFWmyra6","properties":{"unsorted":false,"formattedCitation":"(Sunarman, komunikasi pribadi, 2026; Yusuf, komunikasi pribadi, 2026)","plainCitation":"(Sunarman, komunikasi pribadi, 2026; Yusuf, komunikasi pribadi, 2026)","noteIndex":0},"citationItems":[{"id":"Idpg5ZQt/7NbBL6i3","uris":["http://zotero.org/users/16272827/items/YX5IQELS"],"itemData":{"id":5749,"type":"interview","language":"id-ID","medium":"Wawancara langsung","note":"Personal communication. Tokoh agama; data wawancara digunakan untuk menjelaskan pemahaman masyarakat terhadap bulan haram.","publisher-place":"Desa Payabakung, Kecamatan Hamparan Perak","title":"Wawancara tentang Pemahaman Masyarakat terhadap Bulan Haram di Desa Payabakung","author":[{"literal":"Sunarman"}],"interviewer":[{"family":"Pransetia","given":"Arya Handika"}],"issued":{"date-parts":[["2026"]]}}},{"id":"Idpg5ZQt/agAIO4W0","uris":["http://zotero.org/users/16272827/items/GDJZ6E3G"],"itemData":{"id":5750,"type":"interview","language":"id-ID","medium":"Wawancara langsung","note":"Personal communication. Informan masyarakat; data wawancara digunakan untuk menjelaskan bulan haram, sedekah, santunan anak yatim, dan pengamalan Muharam.","publisher-place":"Desa Payabakung, Kecamatan Hamparan Perak","title":"Wawancara tentang Bulan Haram sebagai Waktu Keberkahan dan Pengamalan Muharam di Desa Payabakung","author":[{"literal":"Yusuf"}],"interviewer":[{"family":"Pransetia","given":"Arya Handika"}],"issued":{"date-parts":[["2026"]]}}}],"schema":"https://github.com/citation-style-language/schema/raw/master/csl-citation.json"} </w:instrText>
      </w:r>
      <w:r w:rsidR="00193CEF">
        <w:rPr>
          <w:rFonts w:eastAsiaTheme="minorHAnsi"/>
          <w:sz w:val="22"/>
          <w:szCs w:val="22"/>
        </w:rPr>
        <w:fldChar w:fldCharType="separate"/>
      </w:r>
      <w:r w:rsidR="00841A12" w:rsidRPr="00841A12">
        <w:rPr>
          <w:sz w:val="22"/>
        </w:rPr>
        <w:t>(</w:t>
      </w:r>
      <w:proofErr w:type="spellStart"/>
      <w:r w:rsidR="00841A12" w:rsidRPr="00841A12">
        <w:rPr>
          <w:sz w:val="22"/>
        </w:rPr>
        <w:t>Sunarman</w:t>
      </w:r>
      <w:proofErr w:type="spellEnd"/>
      <w:r w:rsidR="00841A12" w:rsidRPr="00841A12">
        <w:rPr>
          <w:sz w:val="22"/>
        </w:rPr>
        <w:t>, komunikasi pribadi, 2026; Yusuf, komunikasi pribadi, 2026)</w:t>
      </w:r>
      <w:r w:rsidR="00193CEF">
        <w:rPr>
          <w:rFonts w:eastAsiaTheme="minorHAnsi"/>
          <w:sz w:val="22"/>
          <w:szCs w:val="22"/>
        </w:rPr>
        <w:fldChar w:fldCharType="end"/>
      </w:r>
      <w:r w:rsidR="0076329E" w:rsidRPr="00C711A7">
        <w:rPr>
          <w:rFonts w:eastAsiaTheme="minorHAnsi"/>
          <w:sz w:val="22"/>
          <w:szCs w:val="22"/>
        </w:rPr>
        <w:t>.</w:t>
      </w:r>
    </w:p>
    <w:p w14:paraId="15C2665A" w14:textId="1DDA1E5A" w:rsidR="00446C6D" w:rsidRPr="00FB7B22" w:rsidRDefault="00446C6D" w:rsidP="00193CEF">
      <w:pPr>
        <w:pStyle w:val="24aNomordanKeteranganGambar"/>
        <w:spacing w:line="276" w:lineRule="auto"/>
        <w:ind w:firstLine="709"/>
        <w:jc w:val="both"/>
        <w:rPr>
          <w:rFonts w:eastAsiaTheme="minorHAnsi" w:cs="Cambria"/>
          <w:sz w:val="22"/>
          <w:szCs w:val="22"/>
        </w:rPr>
      </w:pPr>
      <w:r w:rsidRPr="00FB7B22">
        <w:rPr>
          <w:rFonts w:eastAsiaTheme="minorHAnsi" w:cs="Cambria"/>
          <w:sz w:val="22"/>
          <w:szCs w:val="22"/>
        </w:rPr>
        <w:t xml:space="preserve">Dokumentasi pelaksanaan </w:t>
      </w:r>
      <w:r w:rsidR="005E5689">
        <w:rPr>
          <w:rFonts w:eastAsiaTheme="minorHAnsi" w:cs="Cambria"/>
          <w:sz w:val="22"/>
          <w:szCs w:val="22"/>
        </w:rPr>
        <w:t>salat Iduladha</w:t>
      </w:r>
      <w:r w:rsidRPr="00FB7B22">
        <w:rPr>
          <w:rFonts w:eastAsiaTheme="minorHAnsi" w:cs="Cambria"/>
          <w:sz w:val="22"/>
          <w:szCs w:val="22"/>
        </w:rPr>
        <w:t xml:space="preserve"> dan pemotongan hewan kurban juga menunjukkan bahwa bulan Zulhijah menjadi salah satu bulan haram yang paling kuat pengaruhnya dalam kehidupan sosial-keagamaan masyarakat. Kegiatan </w:t>
      </w:r>
      <w:r w:rsidR="005E5689">
        <w:rPr>
          <w:rFonts w:eastAsiaTheme="minorHAnsi" w:cs="Cambria"/>
          <w:sz w:val="22"/>
          <w:szCs w:val="22"/>
        </w:rPr>
        <w:t>salat Iduladha</w:t>
      </w:r>
      <w:r w:rsidRPr="00FB7B22">
        <w:rPr>
          <w:rFonts w:eastAsiaTheme="minorHAnsi" w:cs="Cambria"/>
          <w:sz w:val="22"/>
          <w:szCs w:val="22"/>
        </w:rPr>
        <w:t xml:space="preserve"> memperlihatkan dimensi spiritual masyarakat, sedangkan penyembelihan dan pembagian daging kurban memperlihatkan dimensi sosial dari pengamalan bulan haram. Keterlibatan warga dalam kegiatan kurban menunjukkan adanya nilai gotong royong, kebersamaan, dan kepedulian terhadap sesama.</w:t>
      </w:r>
    </w:p>
    <w:p w14:paraId="5DDD58EB" w14:textId="315AC4F1" w:rsidR="00446C6D" w:rsidRPr="00841A12" w:rsidRDefault="00446C6D" w:rsidP="00841A12">
      <w:pPr>
        <w:widowControl/>
        <w:adjustRightInd w:val="0"/>
        <w:spacing w:after="200" w:line="276" w:lineRule="auto"/>
        <w:jc w:val="center"/>
        <w:rPr>
          <w:rFonts w:ascii="Cambria" w:eastAsiaTheme="minorHAnsi" w:hAnsi="Cambria" w:cs="Cambria"/>
          <w:b/>
          <w:lang w:val="id-ID"/>
        </w:rPr>
      </w:pPr>
      <w:r w:rsidRPr="00841A12">
        <w:rPr>
          <w:rFonts w:ascii="Cambria" w:eastAsiaTheme="minorHAnsi" w:hAnsi="Cambria" w:cs="Cambria"/>
          <w:b/>
          <w:bCs/>
          <w:lang w:val="id-ID"/>
        </w:rPr>
        <w:t>Gambar 2. R</w:t>
      </w:r>
      <w:r w:rsidRPr="00841A12">
        <w:rPr>
          <w:rFonts w:ascii="Cambria" w:eastAsiaTheme="minorHAnsi" w:hAnsi="Cambria" w:cs="Cambria"/>
          <w:b/>
          <w:lang w:val="id-ID"/>
        </w:rPr>
        <w:t xml:space="preserve">angkaian </w:t>
      </w:r>
      <w:r w:rsidR="005E5689" w:rsidRPr="00841A12">
        <w:rPr>
          <w:rFonts w:ascii="Cambria" w:eastAsiaTheme="minorHAnsi" w:hAnsi="Cambria" w:cs="Cambria"/>
          <w:b/>
          <w:lang w:val="id-ID"/>
        </w:rPr>
        <w:t>Salat Iduladha</w:t>
      </w:r>
      <w:r w:rsidRPr="00841A12">
        <w:rPr>
          <w:rFonts w:ascii="Cambria" w:eastAsiaTheme="minorHAnsi" w:hAnsi="Cambria" w:cs="Cambria"/>
          <w:b/>
          <w:lang w:val="id-ID"/>
        </w:rPr>
        <w:t>, Pemotongan, Pengolahan, dan Pembagian Daging Kurban</w:t>
      </w:r>
    </w:p>
    <w:p w14:paraId="0FA9217D" w14:textId="1A7ED760" w:rsidR="00446C6D" w:rsidRPr="00841A12" w:rsidRDefault="00446C6D" w:rsidP="009561C5">
      <w:pPr>
        <w:widowControl/>
        <w:adjustRightInd w:val="0"/>
        <w:spacing w:after="200" w:line="276" w:lineRule="auto"/>
        <w:jc w:val="center"/>
        <w:rPr>
          <w:rFonts w:ascii="Cambria" w:eastAsiaTheme="minorHAnsi" w:hAnsi="Cambria" w:cs="Cambria"/>
          <w:b/>
          <w:lang w:val="id-ID"/>
        </w:rPr>
      </w:pPr>
      <w:r w:rsidRPr="004C3922">
        <w:rPr>
          <w:rFonts w:ascii="Cambria" w:hAnsi="Cambria"/>
          <w:b/>
          <w:noProof/>
        </w:rPr>
        <w:drawing>
          <wp:inline distT="0" distB="0" distL="0" distR="0" wp14:anchorId="08D29E1F" wp14:editId="1308C7BB">
            <wp:extent cx="1797275" cy="24072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c5c686d-fb35-4d5e-9bf6-ee3809b2a7aa.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37279" cy="2460867"/>
                    </a:xfrm>
                    <a:prstGeom prst="rect">
                      <a:avLst/>
                    </a:prstGeom>
                  </pic:spPr>
                </pic:pic>
              </a:graphicData>
            </a:graphic>
          </wp:inline>
        </w:drawing>
      </w:r>
      <w:r w:rsidR="009561C5">
        <w:rPr>
          <w:rFonts w:ascii="Cambria" w:eastAsiaTheme="minorHAnsi" w:hAnsi="Cambria" w:cs="Cambria"/>
          <w:b/>
          <w:lang w:val="id-ID"/>
        </w:rPr>
        <w:t xml:space="preserve">   </w:t>
      </w:r>
      <w:r w:rsidRPr="004C3922">
        <w:rPr>
          <w:rFonts w:ascii="Cambria" w:hAnsi="Cambria"/>
          <w:b/>
          <w:noProof/>
        </w:rPr>
        <w:drawing>
          <wp:inline distT="0" distB="0" distL="0" distR="0" wp14:anchorId="52E31AD0" wp14:editId="6D887B25">
            <wp:extent cx="1805050" cy="2406666"/>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20652" cy="2427468"/>
                    </a:xfrm>
                    <a:prstGeom prst="rect">
                      <a:avLst/>
                    </a:prstGeom>
                  </pic:spPr>
                </pic:pic>
              </a:graphicData>
            </a:graphic>
          </wp:inline>
        </w:drawing>
      </w:r>
      <w:r w:rsidR="009561C5">
        <w:rPr>
          <w:rFonts w:ascii="Cambria" w:eastAsiaTheme="minorHAnsi" w:hAnsi="Cambria" w:cs="Cambria"/>
          <w:b/>
          <w:lang w:val="id-ID"/>
        </w:rPr>
        <w:t xml:space="preserve">   </w:t>
      </w:r>
      <w:r w:rsidRPr="004C3922">
        <w:rPr>
          <w:rFonts w:ascii="Cambria" w:hAnsi="Cambria"/>
          <w:b/>
          <w:noProof/>
        </w:rPr>
        <w:drawing>
          <wp:inline distT="0" distB="0" distL="0" distR="0" wp14:anchorId="27E935A0" wp14:editId="38BB0647">
            <wp:extent cx="1790700" cy="2399714"/>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rban.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03559" cy="2416946"/>
                    </a:xfrm>
                    <a:prstGeom prst="rect">
                      <a:avLst/>
                    </a:prstGeom>
                  </pic:spPr>
                </pic:pic>
              </a:graphicData>
            </a:graphic>
          </wp:inline>
        </w:drawing>
      </w:r>
    </w:p>
    <w:p w14:paraId="543AB9E4" w14:textId="1B3C9082" w:rsidR="00144B81" w:rsidRDefault="00446C6D" w:rsidP="00841A12">
      <w:pPr>
        <w:pStyle w:val="Judul1"/>
        <w:spacing w:line="276" w:lineRule="auto"/>
        <w:rPr>
          <w:rFonts w:ascii="Cambria" w:hAnsi="Cambria"/>
          <w:b/>
          <w:sz w:val="22"/>
          <w:szCs w:val="22"/>
          <w:lang w:val="id-ID"/>
        </w:rPr>
      </w:pPr>
      <w:r w:rsidRPr="00841A12">
        <w:rPr>
          <w:rFonts w:ascii="Cambria" w:hAnsi="Cambria"/>
          <w:b/>
          <w:sz w:val="22"/>
          <w:szCs w:val="22"/>
          <w:lang w:val="id-ID"/>
        </w:rPr>
        <w:t>Sumber: Dokumentasi penelitian, 2026</w:t>
      </w:r>
    </w:p>
    <w:p w14:paraId="7FC41B59" w14:textId="4AC98344" w:rsidR="00446C6D" w:rsidRPr="00841A12" w:rsidRDefault="00446C6D" w:rsidP="00841A12">
      <w:pPr>
        <w:pStyle w:val="Judul1"/>
        <w:spacing w:line="276" w:lineRule="auto"/>
        <w:ind w:left="0" w:right="4"/>
        <w:jc w:val="both"/>
        <w:rPr>
          <w:rFonts w:ascii="Cambria" w:hAnsi="Cambria"/>
          <w:sz w:val="22"/>
          <w:szCs w:val="22"/>
          <w:lang w:val="id-ID"/>
        </w:rPr>
      </w:pPr>
      <w:r w:rsidRPr="00841A12">
        <w:rPr>
          <w:rFonts w:ascii="Cambria" w:hAnsi="Cambria"/>
          <w:sz w:val="22"/>
          <w:szCs w:val="22"/>
          <w:lang w:val="id-ID"/>
        </w:rPr>
        <w:t xml:space="preserve">Dokumentasi salat Iduladha, pemotongan hewan kurban, serta pengolahan dan pembagian daging kurban memperlihatkan bahwa bulan Zulhijah menjadi salah satu bentuk pengamalan bulan haram yang paling nyata di Desa </w:t>
      </w:r>
      <w:proofErr w:type="spellStart"/>
      <w:r w:rsidRPr="00841A12">
        <w:rPr>
          <w:rFonts w:ascii="Cambria" w:hAnsi="Cambria"/>
          <w:sz w:val="22"/>
          <w:szCs w:val="22"/>
          <w:lang w:val="id-ID"/>
        </w:rPr>
        <w:t>Payabakung</w:t>
      </w:r>
      <w:proofErr w:type="spellEnd"/>
      <w:r w:rsidRPr="00841A12">
        <w:rPr>
          <w:rFonts w:ascii="Cambria" w:hAnsi="Cambria"/>
          <w:sz w:val="22"/>
          <w:szCs w:val="22"/>
          <w:lang w:val="id-ID"/>
        </w:rPr>
        <w:t xml:space="preserve">. Kegiatan tersebut menunjukkan adanya hubungan antara nilai ibadah dan nilai sosial. </w:t>
      </w:r>
      <w:r w:rsidR="0076329E" w:rsidRPr="00841A12">
        <w:rPr>
          <w:rFonts w:ascii="Cambria" w:hAnsi="Cambria"/>
          <w:sz w:val="22"/>
          <w:szCs w:val="22"/>
          <w:lang w:val="id-ID"/>
        </w:rPr>
        <w:t xml:space="preserve">Salat </w:t>
      </w:r>
      <w:r w:rsidRPr="00841A12">
        <w:rPr>
          <w:rFonts w:ascii="Cambria" w:hAnsi="Cambria"/>
          <w:sz w:val="22"/>
          <w:szCs w:val="22"/>
          <w:lang w:val="id-ID"/>
        </w:rPr>
        <w:t xml:space="preserve">Iduladha mencerminkan kepatuhan spiritual, sedangkan kurban dan pembagian daging mencerminkan kepedulian sosial. Dengan demikian, dokumentasi tersebut memperkuat temuan wawancara bahwa pengamalan bulan haram di Desa </w:t>
      </w:r>
      <w:proofErr w:type="spellStart"/>
      <w:r w:rsidRPr="00841A12">
        <w:rPr>
          <w:rFonts w:ascii="Cambria" w:hAnsi="Cambria"/>
          <w:sz w:val="22"/>
          <w:szCs w:val="22"/>
          <w:lang w:val="id-ID"/>
        </w:rPr>
        <w:t>Payabakung</w:t>
      </w:r>
      <w:proofErr w:type="spellEnd"/>
      <w:r w:rsidRPr="00841A12">
        <w:rPr>
          <w:rFonts w:ascii="Cambria" w:hAnsi="Cambria"/>
          <w:sz w:val="22"/>
          <w:szCs w:val="22"/>
          <w:lang w:val="id-ID"/>
        </w:rPr>
        <w:t xml:space="preserve"> tidak hanya bersifat simbolik, tetapi benar-benar hadir dalam praktik sosial-keagamaan masyarakat.</w:t>
      </w:r>
    </w:p>
    <w:p w14:paraId="215A2157" w14:textId="42F35FC7" w:rsidR="00446C6D" w:rsidRPr="00C711A7" w:rsidRDefault="00446C6D" w:rsidP="00193CEF">
      <w:pPr>
        <w:widowControl/>
        <w:adjustRightInd w:val="0"/>
        <w:spacing w:after="200" w:line="276" w:lineRule="auto"/>
        <w:ind w:firstLine="720"/>
        <w:jc w:val="both"/>
        <w:rPr>
          <w:rFonts w:ascii="Cambria" w:eastAsiaTheme="minorHAnsi" w:hAnsi="Cambria" w:cs="Cambria"/>
          <w:lang w:val="nl-NL"/>
        </w:rPr>
      </w:pPr>
      <w:r w:rsidRPr="00C711A7">
        <w:rPr>
          <w:rFonts w:ascii="Cambria" w:eastAsiaTheme="minorHAnsi" w:hAnsi="Cambria" w:cs="Cambria"/>
          <w:lang w:val="nl-NL"/>
        </w:rPr>
        <w:t xml:space="preserve">Keberadaan dokumentasi tersebut memperlihatkan bahwa nilai-nilai QS. At-Taubah [9]: 36 telah masuk ke dalam ruang sosial masyarakat melalui praktik yang nyata. Gambar wawancara, </w:t>
      </w:r>
      <w:r w:rsidR="005E5689" w:rsidRPr="00C711A7">
        <w:rPr>
          <w:rFonts w:ascii="Cambria" w:eastAsiaTheme="minorHAnsi" w:hAnsi="Cambria" w:cs="Cambria"/>
          <w:lang w:val="nl-NL"/>
        </w:rPr>
        <w:t>salat Iduladha</w:t>
      </w:r>
      <w:r w:rsidRPr="00C711A7">
        <w:rPr>
          <w:rFonts w:ascii="Cambria" w:eastAsiaTheme="minorHAnsi" w:hAnsi="Cambria" w:cs="Cambria"/>
          <w:lang w:val="nl-NL"/>
        </w:rPr>
        <w:t xml:space="preserve">, pemotongan hewan kurban, dan pengolahan daging kurban menunjukkan bahwa bulan haram dipahami sebagai momentum ibadah sekaligus momentum sosial. Dengan demikian, </w:t>
      </w:r>
      <w:r w:rsidRPr="00C711A7">
        <w:rPr>
          <w:rFonts w:ascii="Cambria" w:eastAsiaTheme="minorHAnsi" w:hAnsi="Cambria" w:cs="Cambria"/>
          <w:lang w:val="nl-NL"/>
        </w:rPr>
        <w:lastRenderedPageBreak/>
        <w:t>pengamalan bulan haram di Desa Payabakung tidak hanya memperlihatkan hubungan manusia dengan Allah, tetapi juga hubungan manusia dengan sesama.</w:t>
      </w:r>
    </w:p>
    <w:p w14:paraId="19BDD1C3" w14:textId="17DE73FE" w:rsidR="00446C6D" w:rsidRPr="004C3922" w:rsidRDefault="00446C6D" w:rsidP="00193CEF">
      <w:pPr>
        <w:widowControl/>
        <w:adjustRightInd w:val="0"/>
        <w:spacing w:after="200" w:line="276" w:lineRule="auto"/>
        <w:jc w:val="both"/>
        <w:rPr>
          <w:rFonts w:ascii="Cambria" w:eastAsiaTheme="minorHAnsi" w:hAnsi="Cambria" w:cs="Cambria"/>
          <w:b/>
          <w:bCs/>
        </w:rPr>
      </w:pPr>
      <w:proofErr w:type="spellStart"/>
      <w:r w:rsidRPr="004C3922">
        <w:rPr>
          <w:rFonts w:ascii="Cambria" w:eastAsiaTheme="minorHAnsi" w:hAnsi="Cambria" w:cs="Cambria"/>
          <w:b/>
          <w:bCs/>
        </w:rPr>
        <w:t>Internalisasi</w:t>
      </w:r>
      <w:proofErr w:type="spellEnd"/>
      <w:r w:rsidRPr="004C3922">
        <w:rPr>
          <w:rFonts w:ascii="Cambria" w:eastAsiaTheme="minorHAnsi" w:hAnsi="Cambria" w:cs="Cambria"/>
          <w:b/>
          <w:bCs/>
        </w:rPr>
        <w:t xml:space="preserve"> Nilai QS. At-</w:t>
      </w:r>
      <w:proofErr w:type="spellStart"/>
      <w:r w:rsidRPr="004C3922">
        <w:rPr>
          <w:rFonts w:ascii="Cambria" w:eastAsiaTheme="minorHAnsi" w:hAnsi="Cambria" w:cs="Cambria"/>
          <w:b/>
          <w:bCs/>
        </w:rPr>
        <w:t>Taubah</w:t>
      </w:r>
      <w:proofErr w:type="spellEnd"/>
      <w:r w:rsidRPr="004C3922">
        <w:rPr>
          <w:rFonts w:ascii="Cambria" w:eastAsiaTheme="minorHAnsi" w:hAnsi="Cambria" w:cs="Cambria"/>
          <w:b/>
          <w:bCs/>
        </w:rPr>
        <w:t xml:space="preserve"> [9]: 36 </w:t>
      </w:r>
      <w:proofErr w:type="spellStart"/>
      <w:r w:rsidRPr="004C3922">
        <w:rPr>
          <w:rFonts w:ascii="Cambria" w:eastAsiaTheme="minorHAnsi" w:hAnsi="Cambria" w:cs="Cambria"/>
          <w:b/>
          <w:bCs/>
        </w:rPr>
        <w:t>dalam</w:t>
      </w:r>
      <w:proofErr w:type="spellEnd"/>
      <w:r w:rsidRPr="004C3922">
        <w:rPr>
          <w:rFonts w:ascii="Cambria" w:eastAsiaTheme="minorHAnsi" w:hAnsi="Cambria" w:cs="Cambria"/>
          <w:b/>
          <w:bCs/>
        </w:rPr>
        <w:t xml:space="preserve"> </w:t>
      </w:r>
      <w:proofErr w:type="spellStart"/>
      <w:r w:rsidRPr="004C3922">
        <w:rPr>
          <w:rFonts w:ascii="Cambria" w:eastAsiaTheme="minorHAnsi" w:hAnsi="Cambria" w:cs="Cambria"/>
          <w:b/>
          <w:bCs/>
        </w:rPr>
        <w:t>Perspektif</w:t>
      </w:r>
      <w:proofErr w:type="spellEnd"/>
      <w:r w:rsidRPr="004C3922">
        <w:rPr>
          <w:rFonts w:ascii="Cambria" w:eastAsiaTheme="minorHAnsi" w:hAnsi="Cambria" w:cs="Cambria"/>
          <w:b/>
          <w:bCs/>
        </w:rPr>
        <w:t xml:space="preserve"> Living Qur’an</w:t>
      </w:r>
    </w:p>
    <w:p w14:paraId="2224E070" w14:textId="77777777" w:rsidR="00446C6D" w:rsidRPr="004C3922" w:rsidRDefault="00446C6D" w:rsidP="00193CEF">
      <w:pPr>
        <w:widowControl/>
        <w:adjustRightInd w:val="0"/>
        <w:spacing w:after="200" w:line="276" w:lineRule="auto"/>
        <w:ind w:firstLine="720"/>
        <w:jc w:val="both"/>
        <w:rPr>
          <w:rFonts w:ascii="Cambria" w:eastAsiaTheme="minorHAnsi" w:hAnsi="Cambria" w:cs="Cambria"/>
        </w:rPr>
      </w:pPr>
      <w:proofErr w:type="spellStart"/>
      <w:r w:rsidRPr="004C3922">
        <w:rPr>
          <w:rFonts w:ascii="Cambria" w:eastAsiaTheme="minorHAnsi" w:hAnsi="Cambria" w:cs="Cambria"/>
        </w:rPr>
        <w:t>Pengamalan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bulan</w:t>
      </w:r>
      <w:proofErr w:type="spellEnd"/>
      <w:r w:rsidRPr="004C3922">
        <w:rPr>
          <w:rFonts w:ascii="Cambria" w:eastAsiaTheme="minorHAnsi" w:hAnsi="Cambria" w:cs="Cambria"/>
        </w:rPr>
        <w:t xml:space="preserve"> haram di Desa </w:t>
      </w:r>
      <w:proofErr w:type="spellStart"/>
      <w:r w:rsidRPr="004C3922">
        <w:rPr>
          <w:rFonts w:ascii="Cambria" w:eastAsiaTheme="minorHAnsi" w:hAnsi="Cambria" w:cs="Cambria"/>
        </w:rPr>
        <w:t>Payabakung</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menunjukkan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adanya</w:t>
      </w:r>
      <w:proofErr w:type="spellEnd"/>
      <w:r w:rsidRPr="004C3922">
        <w:rPr>
          <w:rFonts w:ascii="Cambria" w:eastAsiaTheme="minorHAnsi" w:hAnsi="Cambria" w:cs="Cambria"/>
        </w:rPr>
        <w:t xml:space="preserve"> proses </w:t>
      </w:r>
      <w:proofErr w:type="spellStart"/>
      <w:r w:rsidRPr="004C3922">
        <w:rPr>
          <w:rFonts w:ascii="Cambria" w:eastAsiaTheme="minorHAnsi" w:hAnsi="Cambria" w:cs="Cambria"/>
        </w:rPr>
        <w:t>internalisasi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nilai-nilai</w:t>
      </w:r>
      <w:proofErr w:type="spellEnd"/>
      <w:r w:rsidRPr="004C3922">
        <w:rPr>
          <w:rFonts w:ascii="Cambria" w:eastAsiaTheme="minorHAnsi" w:hAnsi="Cambria" w:cs="Cambria"/>
        </w:rPr>
        <w:t xml:space="preserve"> Al-Qur’an </w:t>
      </w:r>
      <w:proofErr w:type="spellStart"/>
      <w:r w:rsidRPr="004C3922">
        <w:rPr>
          <w:rFonts w:ascii="Cambria" w:eastAsiaTheme="minorHAnsi" w:hAnsi="Cambria" w:cs="Cambria"/>
        </w:rPr>
        <w:t>dalam</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kehidupan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masyarakat</w:t>
      </w:r>
      <w:proofErr w:type="spellEnd"/>
      <w:r w:rsidRPr="004C3922">
        <w:rPr>
          <w:rFonts w:ascii="Cambria" w:eastAsiaTheme="minorHAnsi" w:hAnsi="Cambria" w:cs="Cambria"/>
        </w:rPr>
        <w:t xml:space="preserve">. Nilai yang </w:t>
      </w:r>
      <w:proofErr w:type="spellStart"/>
      <w:r w:rsidRPr="004C3922">
        <w:rPr>
          <w:rFonts w:ascii="Cambria" w:eastAsiaTheme="minorHAnsi" w:hAnsi="Cambria" w:cs="Cambria"/>
        </w:rPr>
        <w:t>terkandung</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dalam</w:t>
      </w:r>
      <w:proofErr w:type="spellEnd"/>
      <w:r w:rsidRPr="004C3922">
        <w:rPr>
          <w:rFonts w:ascii="Cambria" w:eastAsiaTheme="minorHAnsi" w:hAnsi="Cambria" w:cs="Cambria"/>
        </w:rPr>
        <w:t xml:space="preserve"> QS. At-</w:t>
      </w:r>
      <w:proofErr w:type="spellStart"/>
      <w:r w:rsidRPr="004C3922">
        <w:rPr>
          <w:rFonts w:ascii="Cambria" w:eastAsiaTheme="minorHAnsi" w:hAnsi="Cambria" w:cs="Cambria"/>
        </w:rPr>
        <w:t>Taubah</w:t>
      </w:r>
      <w:proofErr w:type="spellEnd"/>
      <w:r w:rsidRPr="004C3922">
        <w:rPr>
          <w:rFonts w:ascii="Cambria" w:eastAsiaTheme="minorHAnsi" w:hAnsi="Cambria" w:cs="Cambria"/>
        </w:rPr>
        <w:t xml:space="preserve"> [9]: 36 </w:t>
      </w:r>
      <w:proofErr w:type="spellStart"/>
      <w:r w:rsidRPr="004C3922">
        <w:rPr>
          <w:rFonts w:ascii="Cambria" w:eastAsiaTheme="minorHAnsi" w:hAnsi="Cambria" w:cs="Cambria"/>
        </w:rPr>
        <w:t>tidak</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hanya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dipahami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sebagai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pengetahuan</w:t>
      </w:r>
      <w:proofErr w:type="spellEnd"/>
      <w:r w:rsidRPr="004C3922">
        <w:rPr>
          <w:rFonts w:ascii="Cambria" w:eastAsiaTheme="minorHAnsi" w:hAnsi="Cambria" w:cs="Cambria"/>
        </w:rPr>
        <w:t xml:space="preserve"> agama, </w:t>
      </w:r>
      <w:proofErr w:type="spellStart"/>
      <w:r w:rsidRPr="004C3922">
        <w:rPr>
          <w:rFonts w:ascii="Cambria" w:eastAsiaTheme="minorHAnsi" w:hAnsi="Cambria" w:cs="Cambria"/>
        </w:rPr>
        <w:t>tetapi</w:t>
      </w:r>
      <w:proofErr w:type="spellEnd"/>
      <w:r w:rsidRPr="004C3922">
        <w:rPr>
          <w:rFonts w:ascii="Cambria" w:eastAsiaTheme="minorHAnsi" w:hAnsi="Cambria" w:cs="Cambria"/>
        </w:rPr>
        <w:t xml:space="preserve"> juga </w:t>
      </w:r>
      <w:proofErr w:type="spellStart"/>
      <w:r w:rsidRPr="004C3922">
        <w:rPr>
          <w:rFonts w:ascii="Cambria" w:eastAsiaTheme="minorHAnsi" w:hAnsi="Cambria" w:cs="Cambria"/>
        </w:rPr>
        <w:t>diwujudkan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dalam</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perilaku</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sosial-keagamaan</w:t>
      </w:r>
      <w:proofErr w:type="spellEnd"/>
      <w:r w:rsidRPr="004C3922">
        <w:rPr>
          <w:rFonts w:ascii="Cambria" w:eastAsiaTheme="minorHAnsi" w:hAnsi="Cambria" w:cs="Cambria"/>
        </w:rPr>
        <w:t xml:space="preserve">. Proses </w:t>
      </w:r>
      <w:proofErr w:type="spellStart"/>
      <w:r w:rsidRPr="004C3922">
        <w:rPr>
          <w:rFonts w:ascii="Cambria" w:eastAsiaTheme="minorHAnsi" w:hAnsi="Cambria" w:cs="Cambria"/>
        </w:rPr>
        <w:t>internalisasi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tersebut</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berlangsung</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melalui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pengajian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ceramah</w:t>
      </w:r>
      <w:proofErr w:type="spellEnd"/>
      <w:r w:rsidRPr="004C3922">
        <w:rPr>
          <w:rFonts w:ascii="Cambria" w:eastAsiaTheme="minorHAnsi" w:hAnsi="Cambria" w:cs="Cambria"/>
        </w:rPr>
        <w:t xml:space="preserve"> agama, </w:t>
      </w:r>
      <w:proofErr w:type="spellStart"/>
      <w:r w:rsidRPr="004C3922">
        <w:rPr>
          <w:rFonts w:ascii="Cambria" w:eastAsiaTheme="minorHAnsi" w:hAnsi="Cambria" w:cs="Cambria"/>
        </w:rPr>
        <w:t>pembiasaan</w:t>
      </w:r>
      <w:proofErr w:type="spellEnd"/>
      <w:r w:rsidRPr="004C3922">
        <w:rPr>
          <w:rFonts w:ascii="Cambria" w:eastAsiaTheme="minorHAnsi" w:hAnsi="Cambria" w:cs="Cambria"/>
        </w:rPr>
        <w:t xml:space="preserve"> ibadah, </w:t>
      </w:r>
      <w:proofErr w:type="spellStart"/>
      <w:r w:rsidRPr="004C3922">
        <w:rPr>
          <w:rFonts w:ascii="Cambria" w:eastAsiaTheme="minorHAnsi" w:hAnsi="Cambria" w:cs="Cambria"/>
        </w:rPr>
        <w:t>tradisi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sedekah</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santunan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sosial</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kurban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serta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keteladanan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tokoh</w:t>
      </w:r>
      <w:proofErr w:type="spellEnd"/>
      <w:r w:rsidRPr="004C3922">
        <w:rPr>
          <w:rFonts w:ascii="Cambria" w:eastAsiaTheme="minorHAnsi" w:hAnsi="Cambria" w:cs="Cambria"/>
        </w:rPr>
        <w:t xml:space="preserve"> agama dan </w:t>
      </w:r>
      <w:proofErr w:type="spellStart"/>
      <w:r w:rsidRPr="004C3922">
        <w:rPr>
          <w:rFonts w:ascii="Cambria" w:eastAsiaTheme="minorHAnsi" w:hAnsi="Cambria" w:cs="Cambria"/>
        </w:rPr>
        <w:t>masyarakat</w:t>
      </w:r>
      <w:proofErr w:type="spellEnd"/>
      <w:r w:rsidRPr="004C3922">
        <w:rPr>
          <w:rFonts w:ascii="Cambria" w:eastAsiaTheme="minorHAnsi" w:hAnsi="Cambria" w:cs="Cambria"/>
        </w:rPr>
        <w:t>.</w:t>
      </w:r>
    </w:p>
    <w:p w14:paraId="3CF5F675" w14:textId="514B58D9" w:rsidR="00193CEF" w:rsidRDefault="00446C6D" w:rsidP="00193CEF">
      <w:pPr>
        <w:widowControl/>
        <w:adjustRightInd w:val="0"/>
        <w:spacing w:after="200" w:line="276" w:lineRule="auto"/>
        <w:ind w:firstLine="720"/>
        <w:jc w:val="both"/>
        <w:rPr>
          <w:rFonts w:ascii="Cambria" w:eastAsiaTheme="minorHAnsi" w:hAnsi="Cambria" w:cs="Cambria"/>
        </w:rPr>
      </w:pPr>
      <w:r w:rsidRPr="004C3922">
        <w:rPr>
          <w:rFonts w:ascii="Cambria" w:eastAsiaTheme="minorHAnsi" w:hAnsi="Cambria" w:cs="Cambria"/>
        </w:rPr>
        <w:t xml:space="preserve">Hasil </w:t>
      </w:r>
      <w:proofErr w:type="spellStart"/>
      <w:r w:rsidRPr="004C3922">
        <w:rPr>
          <w:rFonts w:ascii="Cambria" w:eastAsiaTheme="minorHAnsi" w:hAnsi="Cambria" w:cs="Cambria"/>
        </w:rPr>
        <w:t>wawancara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dengan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informan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tokoh</w:t>
      </w:r>
      <w:proofErr w:type="spellEnd"/>
      <w:r w:rsidRPr="004C3922">
        <w:rPr>
          <w:rFonts w:ascii="Cambria" w:eastAsiaTheme="minorHAnsi" w:hAnsi="Cambria" w:cs="Cambria"/>
        </w:rPr>
        <w:t xml:space="preserve"> agama </w:t>
      </w:r>
      <w:proofErr w:type="spellStart"/>
      <w:r w:rsidRPr="004C3922">
        <w:rPr>
          <w:rFonts w:ascii="Cambria" w:eastAsiaTheme="minorHAnsi" w:hAnsi="Cambria" w:cs="Cambria"/>
        </w:rPr>
        <w:t>menunjukkan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bahwa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bulan</w:t>
      </w:r>
      <w:proofErr w:type="spellEnd"/>
      <w:r w:rsidRPr="004C3922">
        <w:rPr>
          <w:rFonts w:ascii="Cambria" w:eastAsiaTheme="minorHAnsi" w:hAnsi="Cambria" w:cs="Cambria"/>
        </w:rPr>
        <w:t xml:space="preserve"> haram </w:t>
      </w:r>
      <w:proofErr w:type="spellStart"/>
      <w:r w:rsidRPr="004C3922">
        <w:rPr>
          <w:rFonts w:ascii="Cambria" w:eastAsiaTheme="minorHAnsi" w:hAnsi="Cambria" w:cs="Cambria"/>
        </w:rPr>
        <w:t>dijadikan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sebagai</w:t>
      </w:r>
      <w:proofErr w:type="spellEnd"/>
      <w:r w:rsidRPr="004C3922">
        <w:rPr>
          <w:rFonts w:ascii="Cambria" w:eastAsiaTheme="minorHAnsi" w:hAnsi="Cambria" w:cs="Cambria"/>
        </w:rPr>
        <w:t xml:space="preserve"> momentum </w:t>
      </w:r>
      <w:proofErr w:type="spellStart"/>
      <w:r w:rsidRPr="004C3922">
        <w:rPr>
          <w:rFonts w:ascii="Cambria" w:eastAsiaTheme="minorHAnsi" w:hAnsi="Cambria" w:cs="Cambria"/>
          <w:i/>
          <w:iCs/>
        </w:rPr>
        <w:t>muhasabah</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atau</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introspeksi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diri</w:t>
      </w:r>
      <w:proofErr w:type="spellEnd"/>
      <w:r w:rsidRPr="004C3922">
        <w:rPr>
          <w:rFonts w:ascii="Cambria" w:eastAsiaTheme="minorHAnsi" w:hAnsi="Cambria" w:cs="Cambria"/>
        </w:rPr>
        <w:t xml:space="preserve">. Masyarakat </w:t>
      </w:r>
      <w:proofErr w:type="spellStart"/>
      <w:r w:rsidRPr="004C3922">
        <w:rPr>
          <w:rFonts w:ascii="Cambria" w:eastAsiaTheme="minorHAnsi" w:hAnsi="Cambria" w:cs="Cambria"/>
        </w:rPr>
        <w:t>diajak</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untuk</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mengevaluasi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kualitas</w:t>
      </w:r>
      <w:proofErr w:type="spellEnd"/>
      <w:r w:rsidRPr="004C3922">
        <w:rPr>
          <w:rFonts w:ascii="Cambria" w:eastAsiaTheme="minorHAnsi" w:hAnsi="Cambria" w:cs="Cambria"/>
        </w:rPr>
        <w:t xml:space="preserve"> ibadah, </w:t>
      </w:r>
      <w:proofErr w:type="spellStart"/>
      <w:r w:rsidRPr="004C3922">
        <w:rPr>
          <w:rFonts w:ascii="Cambria" w:eastAsiaTheme="minorHAnsi" w:hAnsi="Cambria" w:cs="Cambria"/>
        </w:rPr>
        <w:t>memperbaiki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akhlak</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memperkuat</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hubungan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dengan</w:t>
      </w:r>
      <w:proofErr w:type="spellEnd"/>
      <w:r w:rsidRPr="004C3922">
        <w:rPr>
          <w:rFonts w:ascii="Cambria" w:eastAsiaTheme="minorHAnsi" w:hAnsi="Cambria" w:cs="Cambria"/>
        </w:rPr>
        <w:t xml:space="preserve"> Allah </w:t>
      </w:r>
      <w:proofErr w:type="spellStart"/>
      <w:r w:rsidRPr="004C3922">
        <w:rPr>
          <w:rFonts w:ascii="Cambria" w:eastAsiaTheme="minorHAnsi" w:hAnsi="Cambria" w:cs="Cambria"/>
        </w:rPr>
        <w:t>Swt</w:t>
      </w:r>
      <w:proofErr w:type="spellEnd"/>
      <w:r w:rsidRPr="004C3922">
        <w:rPr>
          <w:rFonts w:ascii="Cambria" w:eastAsiaTheme="minorHAnsi" w:hAnsi="Cambria" w:cs="Cambria"/>
        </w:rPr>
        <w:t xml:space="preserve">., dan </w:t>
      </w:r>
      <w:proofErr w:type="spellStart"/>
      <w:r w:rsidRPr="004C3922">
        <w:rPr>
          <w:rFonts w:ascii="Cambria" w:eastAsiaTheme="minorHAnsi" w:hAnsi="Cambria" w:cs="Cambria"/>
        </w:rPr>
        <w:t>menjaga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hubungan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baik</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dengan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sesama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Kesadaran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ini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mendorong</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masyarakat</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untuk</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lebih</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berhati-hati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dalam</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bertindak</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menghindari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kemaksiatan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serta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memperbanyak</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amal</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saleh</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selama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bulan</w:t>
      </w:r>
      <w:proofErr w:type="spellEnd"/>
      <w:r w:rsidRPr="004C3922">
        <w:rPr>
          <w:rFonts w:ascii="Cambria" w:eastAsiaTheme="minorHAnsi" w:hAnsi="Cambria" w:cs="Cambria"/>
        </w:rPr>
        <w:t xml:space="preserve"> haram </w:t>
      </w:r>
      <w:r w:rsidR="00193CEF">
        <w:rPr>
          <w:rFonts w:ascii="Cambria" w:eastAsiaTheme="minorHAnsi" w:hAnsi="Cambria" w:cs="Cambria"/>
        </w:rPr>
        <w:fldChar w:fldCharType="begin"/>
      </w:r>
      <w:r w:rsidR="00841A12">
        <w:rPr>
          <w:rFonts w:ascii="Cambria" w:eastAsiaTheme="minorHAnsi" w:hAnsi="Cambria" w:cs="Cambria"/>
        </w:rPr>
        <w:instrText xml:space="preserve"> ADDIN ZOTERO_ITEM CSL_CITATION {"citationID":"JOOlY4sV","properties":{"unsorted":false,"formattedCitation":"(Sunarman, komunikasi pribadi, 2026)","plainCitation":"(Sunarman, komunikasi pribadi, 2026)","noteIndex":0},"citationItems":[{"id":"Idpg5ZQt/7NbBL6i3","uris":["http://zotero.org/users/16272827/items/YX5IQELS"],"itemData":{"id":5749,"type":"interview","language":"id-ID","medium":"Wawancara langsung","note":"Personal communication. Tokoh agama; data wawancara digunakan untuk menjelaskan pemahaman masyarakat terhadap bulan haram.","publisher-place":"Desa Payabakung, Kecamatan Hamparan Perak","title":"Wawancara tentang Pemahaman Masyarakat terhadap Bulan Haram di Desa Payabakung","author":[{"literal":"Sunarman"}],"interviewer":[{"family":"Pransetia","given":"Arya Handika"}],"issued":{"date-parts":[["2026"]]}}}],"schema":"https://github.com/citation-style-language/schema/raw/master/csl-citation.json"} </w:instrText>
      </w:r>
      <w:r w:rsidR="00193CEF">
        <w:rPr>
          <w:rFonts w:ascii="Cambria" w:eastAsiaTheme="minorHAnsi" w:hAnsi="Cambria" w:cs="Cambria"/>
        </w:rPr>
        <w:fldChar w:fldCharType="separate"/>
      </w:r>
      <w:r w:rsidR="00841A12" w:rsidRPr="00841A12">
        <w:rPr>
          <w:rFonts w:ascii="Cambria" w:hAnsi="Cambria"/>
        </w:rPr>
        <w:t>(</w:t>
      </w:r>
      <w:proofErr w:type="spellStart"/>
      <w:r w:rsidR="00841A12" w:rsidRPr="00841A12">
        <w:rPr>
          <w:rFonts w:ascii="Cambria" w:hAnsi="Cambria"/>
        </w:rPr>
        <w:t>Sunarman</w:t>
      </w:r>
      <w:proofErr w:type="spellEnd"/>
      <w:r w:rsidR="00841A12" w:rsidRPr="00841A12">
        <w:rPr>
          <w:rFonts w:ascii="Cambria" w:hAnsi="Cambria"/>
        </w:rPr>
        <w:t xml:space="preserve">, </w:t>
      </w:r>
      <w:proofErr w:type="spellStart"/>
      <w:r w:rsidR="00841A12" w:rsidRPr="00841A12">
        <w:rPr>
          <w:rFonts w:ascii="Cambria" w:hAnsi="Cambria"/>
        </w:rPr>
        <w:t>komunikasi</w:t>
      </w:r>
      <w:proofErr w:type="spellEnd"/>
      <w:r w:rsidR="00841A12" w:rsidRPr="00841A12">
        <w:rPr>
          <w:rFonts w:ascii="Cambria" w:hAnsi="Cambria"/>
        </w:rPr>
        <w:t xml:space="preserve"> </w:t>
      </w:r>
      <w:proofErr w:type="spellStart"/>
      <w:r w:rsidR="00841A12" w:rsidRPr="00841A12">
        <w:rPr>
          <w:rFonts w:ascii="Cambria" w:hAnsi="Cambria"/>
        </w:rPr>
        <w:t>pribadi</w:t>
      </w:r>
      <w:proofErr w:type="spellEnd"/>
      <w:r w:rsidR="00841A12" w:rsidRPr="00841A12">
        <w:rPr>
          <w:rFonts w:ascii="Cambria" w:hAnsi="Cambria"/>
        </w:rPr>
        <w:t>, 2026)</w:t>
      </w:r>
      <w:r w:rsidR="00193CEF">
        <w:rPr>
          <w:rFonts w:ascii="Cambria" w:eastAsiaTheme="minorHAnsi" w:hAnsi="Cambria" w:cs="Cambria"/>
        </w:rPr>
        <w:fldChar w:fldCharType="end"/>
      </w:r>
      <w:r w:rsidR="00193CEF">
        <w:rPr>
          <w:rFonts w:ascii="Cambria" w:eastAsiaTheme="minorHAnsi" w:hAnsi="Cambria" w:cs="Cambria"/>
        </w:rPr>
        <w:t>.</w:t>
      </w:r>
    </w:p>
    <w:p w14:paraId="7DC44615" w14:textId="2A593FEB" w:rsidR="00446C6D" w:rsidRPr="004C3922" w:rsidRDefault="00446C6D" w:rsidP="00193CEF">
      <w:pPr>
        <w:widowControl/>
        <w:adjustRightInd w:val="0"/>
        <w:spacing w:after="200" w:line="276" w:lineRule="auto"/>
        <w:ind w:firstLine="720"/>
        <w:jc w:val="both"/>
        <w:rPr>
          <w:rFonts w:ascii="Cambria" w:eastAsiaTheme="minorHAnsi" w:hAnsi="Cambria" w:cs="Cambria"/>
        </w:rPr>
      </w:pPr>
      <w:r w:rsidRPr="004C3922">
        <w:rPr>
          <w:rFonts w:ascii="Cambria" w:eastAsiaTheme="minorHAnsi" w:hAnsi="Cambria" w:cs="Cambria"/>
        </w:rPr>
        <w:t xml:space="preserve">Proses </w:t>
      </w:r>
      <w:proofErr w:type="spellStart"/>
      <w:r w:rsidRPr="004C3922">
        <w:rPr>
          <w:rFonts w:ascii="Cambria" w:eastAsiaTheme="minorHAnsi" w:hAnsi="Cambria" w:cs="Cambria"/>
        </w:rPr>
        <w:t>internalisasi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nilai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bulan</w:t>
      </w:r>
      <w:proofErr w:type="spellEnd"/>
      <w:r w:rsidRPr="004C3922">
        <w:rPr>
          <w:rFonts w:ascii="Cambria" w:eastAsiaTheme="minorHAnsi" w:hAnsi="Cambria" w:cs="Cambria"/>
        </w:rPr>
        <w:t xml:space="preserve"> haram juga </w:t>
      </w:r>
      <w:proofErr w:type="spellStart"/>
      <w:r w:rsidRPr="004C3922">
        <w:rPr>
          <w:rFonts w:ascii="Cambria" w:eastAsiaTheme="minorHAnsi" w:hAnsi="Cambria" w:cs="Cambria"/>
        </w:rPr>
        <w:t>berlangsung</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melalui</w:t>
      </w:r>
      <w:proofErr w:type="spellEnd"/>
      <w:r w:rsidRPr="004C3922">
        <w:rPr>
          <w:rFonts w:ascii="Cambria" w:eastAsiaTheme="minorHAnsi" w:hAnsi="Cambria" w:cs="Cambria"/>
        </w:rPr>
        <w:t xml:space="preserve"> media </w:t>
      </w:r>
      <w:proofErr w:type="spellStart"/>
      <w:r w:rsidRPr="004C3922">
        <w:rPr>
          <w:rFonts w:ascii="Cambria" w:eastAsiaTheme="minorHAnsi" w:hAnsi="Cambria" w:cs="Cambria"/>
        </w:rPr>
        <w:t>sosial-keagamaan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seperti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pengajian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ceramah</w:t>
      </w:r>
      <w:proofErr w:type="spellEnd"/>
      <w:r w:rsidRPr="004C3922">
        <w:rPr>
          <w:rFonts w:ascii="Cambria" w:eastAsiaTheme="minorHAnsi" w:hAnsi="Cambria" w:cs="Cambria"/>
        </w:rPr>
        <w:t xml:space="preserve"> agama, </w:t>
      </w:r>
      <w:proofErr w:type="spellStart"/>
      <w:r w:rsidRPr="004C3922">
        <w:rPr>
          <w:rFonts w:ascii="Cambria" w:eastAsiaTheme="minorHAnsi" w:hAnsi="Cambria" w:cs="Cambria"/>
        </w:rPr>
        <w:t>kegiatan</w:t>
      </w:r>
      <w:proofErr w:type="spellEnd"/>
      <w:r w:rsidRPr="004C3922">
        <w:rPr>
          <w:rFonts w:ascii="Cambria" w:eastAsiaTheme="minorHAnsi" w:hAnsi="Cambria" w:cs="Cambria"/>
        </w:rPr>
        <w:t xml:space="preserve"> masjid, dan </w:t>
      </w:r>
      <w:proofErr w:type="spellStart"/>
      <w:r w:rsidRPr="004C3922">
        <w:rPr>
          <w:rFonts w:ascii="Cambria" w:eastAsiaTheme="minorHAnsi" w:hAnsi="Cambria" w:cs="Cambria"/>
        </w:rPr>
        <w:t>keteladanan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tokoh</w:t>
      </w:r>
      <w:proofErr w:type="spellEnd"/>
      <w:r w:rsidRPr="004C3922">
        <w:rPr>
          <w:rFonts w:ascii="Cambria" w:eastAsiaTheme="minorHAnsi" w:hAnsi="Cambria" w:cs="Cambria"/>
        </w:rPr>
        <w:t xml:space="preserve"> agama. Peran </w:t>
      </w:r>
      <w:proofErr w:type="spellStart"/>
      <w:r w:rsidRPr="004C3922">
        <w:rPr>
          <w:rFonts w:ascii="Cambria" w:eastAsiaTheme="minorHAnsi" w:hAnsi="Cambria" w:cs="Cambria"/>
        </w:rPr>
        <w:t>tokoh</w:t>
      </w:r>
      <w:proofErr w:type="spellEnd"/>
      <w:r w:rsidRPr="004C3922">
        <w:rPr>
          <w:rFonts w:ascii="Cambria" w:eastAsiaTheme="minorHAnsi" w:hAnsi="Cambria" w:cs="Cambria"/>
        </w:rPr>
        <w:t xml:space="preserve"> agama sangat </w:t>
      </w:r>
      <w:proofErr w:type="spellStart"/>
      <w:r w:rsidRPr="004C3922">
        <w:rPr>
          <w:rFonts w:ascii="Cambria" w:eastAsiaTheme="minorHAnsi" w:hAnsi="Cambria" w:cs="Cambria"/>
        </w:rPr>
        <w:t>penting</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dalam</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mentransmisikan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nilai-nilai</w:t>
      </w:r>
      <w:proofErr w:type="spellEnd"/>
      <w:r w:rsidRPr="004C3922">
        <w:rPr>
          <w:rFonts w:ascii="Cambria" w:eastAsiaTheme="minorHAnsi" w:hAnsi="Cambria" w:cs="Cambria"/>
        </w:rPr>
        <w:t xml:space="preserve"> Al-Qur’an </w:t>
      </w:r>
      <w:proofErr w:type="spellStart"/>
      <w:r w:rsidRPr="004C3922">
        <w:rPr>
          <w:rFonts w:ascii="Cambria" w:eastAsiaTheme="minorHAnsi" w:hAnsi="Cambria" w:cs="Cambria"/>
        </w:rPr>
        <w:t>kepada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masyarakat</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sehingga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mampu</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membentuk</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kesadaran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religius</w:t>
      </w:r>
      <w:proofErr w:type="spellEnd"/>
      <w:r w:rsidRPr="004C3922">
        <w:rPr>
          <w:rFonts w:ascii="Cambria" w:eastAsiaTheme="minorHAnsi" w:hAnsi="Cambria" w:cs="Cambria"/>
        </w:rPr>
        <w:t xml:space="preserve"> yang </w:t>
      </w:r>
      <w:proofErr w:type="spellStart"/>
      <w:r w:rsidRPr="004C3922">
        <w:rPr>
          <w:rFonts w:ascii="Cambria" w:eastAsiaTheme="minorHAnsi" w:hAnsi="Cambria" w:cs="Cambria"/>
        </w:rPr>
        <w:t>kuat</w:t>
      </w:r>
      <w:proofErr w:type="spellEnd"/>
      <w:r w:rsidRPr="004C3922">
        <w:rPr>
          <w:rFonts w:ascii="Cambria" w:eastAsiaTheme="minorHAnsi" w:hAnsi="Cambria" w:cs="Cambria"/>
        </w:rPr>
        <w:t xml:space="preserve">. Nilai </w:t>
      </w:r>
      <w:proofErr w:type="spellStart"/>
      <w:r w:rsidRPr="004C3922">
        <w:rPr>
          <w:rFonts w:ascii="Cambria" w:eastAsiaTheme="minorHAnsi" w:hAnsi="Cambria" w:cs="Cambria"/>
        </w:rPr>
        <w:t>bulan</w:t>
      </w:r>
      <w:proofErr w:type="spellEnd"/>
      <w:r w:rsidRPr="004C3922">
        <w:rPr>
          <w:rFonts w:ascii="Cambria" w:eastAsiaTheme="minorHAnsi" w:hAnsi="Cambria" w:cs="Cambria"/>
        </w:rPr>
        <w:t xml:space="preserve"> haram yang </w:t>
      </w:r>
      <w:proofErr w:type="spellStart"/>
      <w:r w:rsidRPr="004C3922">
        <w:rPr>
          <w:rFonts w:ascii="Cambria" w:eastAsiaTheme="minorHAnsi" w:hAnsi="Cambria" w:cs="Cambria"/>
        </w:rPr>
        <w:t>awalnya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bersumber</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dari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teks</w:t>
      </w:r>
      <w:proofErr w:type="spellEnd"/>
      <w:r w:rsidRPr="004C3922">
        <w:rPr>
          <w:rFonts w:ascii="Cambria" w:eastAsiaTheme="minorHAnsi" w:hAnsi="Cambria" w:cs="Cambria"/>
        </w:rPr>
        <w:t xml:space="preserve"> Al-Qur’an </w:t>
      </w:r>
      <w:proofErr w:type="spellStart"/>
      <w:r w:rsidRPr="004C3922">
        <w:rPr>
          <w:rFonts w:ascii="Cambria" w:eastAsiaTheme="minorHAnsi" w:hAnsi="Cambria" w:cs="Cambria"/>
        </w:rPr>
        <w:t>kemudian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disampaikan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melalui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pengajian</w:t>
      </w:r>
      <w:proofErr w:type="spellEnd"/>
      <w:r w:rsidRPr="004C3922">
        <w:rPr>
          <w:rFonts w:ascii="Cambria" w:eastAsiaTheme="minorHAnsi" w:hAnsi="Cambria" w:cs="Cambria"/>
        </w:rPr>
        <w:t xml:space="preserve"> dan </w:t>
      </w:r>
      <w:proofErr w:type="spellStart"/>
      <w:r w:rsidRPr="004C3922">
        <w:rPr>
          <w:rFonts w:ascii="Cambria" w:eastAsiaTheme="minorHAnsi" w:hAnsi="Cambria" w:cs="Cambria"/>
        </w:rPr>
        <w:t>ceramah</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diterima</w:t>
      </w:r>
      <w:proofErr w:type="spellEnd"/>
      <w:r w:rsidRPr="004C3922">
        <w:rPr>
          <w:rFonts w:ascii="Cambria" w:eastAsiaTheme="minorHAnsi" w:hAnsi="Cambria" w:cs="Cambria"/>
        </w:rPr>
        <w:t xml:space="preserve"> oleh </w:t>
      </w:r>
      <w:proofErr w:type="spellStart"/>
      <w:r w:rsidRPr="004C3922">
        <w:rPr>
          <w:rFonts w:ascii="Cambria" w:eastAsiaTheme="minorHAnsi" w:hAnsi="Cambria" w:cs="Cambria"/>
        </w:rPr>
        <w:t>masyarakat</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diulang</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dalam</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praktik</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sosial</w:t>
      </w:r>
      <w:proofErr w:type="spellEnd"/>
      <w:r w:rsidRPr="004C3922">
        <w:rPr>
          <w:rFonts w:ascii="Cambria" w:eastAsiaTheme="minorHAnsi" w:hAnsi="Cambria" w:cs="Cambria"/>
        </w:rPr>
        <w:t xml:space="preserve">, dan </w:t>
      </w:r>
      <w:proofErr w:type="spellStart"/>
      <w:r w:rsidRPr="004C3922">
        <w:rPr>
          <w:rFonts w:ascii="Cambria" w:eastAsiaTheme="minorHAnsi" w:hAnsi="Cambria" w:cs="Cambria"/>
        </w:rPr>
        <w:t>akhirnya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menjadi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bagian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dari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kebiasaan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keagamaan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kolektif</w:t>
      </w:r>
      <w:proofErr w:type="spellEnd"/>
      <w:r w:rsidRPr="004C3922">
        <w:rPr>
          <w:rFonts w:ascii="Cambria" w:eastAsiaTheme="minorHAnsi" w:hAnsi="Cambria" w:cs="Cambria"/>
        </w:rPr>
        <w:t>.</w:t>
      </w:r>
    </w:p>
    <w:p w14:paraId="6DC18571" w14:textId="652AFFE6" w:rsidR="00446C6D" w:rsidRPr="004C3922" w:rsidRDefault="00446C6D" w:rsidP="00193CEF">
      <w:pPr>
        <w:widowControl/>
        <w:adjustRightInd w:val="0"/>
        <w:spacing w:after="200" w:line="276" w:lineRule="auto"/>
        <w:ind w:firstLine="720"/>
        <w:jc w:val="both"/>
        <w:rPr>
          <w:rFonts w:ascii="Cambria" w:eastAsiaTheme="minorHAnsi" w:hAnsi="Cambria" w:cs="Cambria"/>
        </w:rPr>
      </w:pPr>
      <w:r w:rsidRPr="004C3922">
        <w:rPr>
          <w:rFonts w:ascii="Cambria" w:eastAsiaTheme="minorHAnsi" w:hAnsi="Cambria" w:cs="Cambria"/>
        </w:rPr>
        <w:t xml:space="preserve">Proses </w:t>
      </w:r>
      <w:proofErr w:type="spellStart"/>
      <w:r w:rsidRPr="004C3922">
        <w:rPr>
          <w:rFonts w:ascii="Cambria" w:eastAsiaTheme="minorHAnsi" w:hAnsi="Cambria" w:cs="Cambria"/>
        </w:rPr>
        <w:t>internalisasi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nilai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bulan</w:t>
      </w:r>
      <w:proofErr w:type="spellEnd"/>
      <w:r w:rsidRPr="004C3922">
        <w:rPr>
          <w:rFonts w:ascii="Cambria" w:eastAsiaTheme="minorHAnsi" w:hAnsi="Cambria" w:cs="Cambria"/>
        </w:rPr>
        <w:t xml:space="preserve"> haram di Desa </w:t>
      </w:r>
      <w:proofErr w:type="spellStart"/>
      <w:r w:rsidRPr="004C3922">
        <w:rPr>
          <w:rFonts w:ascii="Cambria" w:eastAsiaTheme="minorHAnsi" w:hAnsi="Cambria" w:cs="Cambria"/>
        </w:rPr>
        <w:t>Payabakung</w:t>
      </w:r>
      <w:proofErr w:type="spellEnd"/>
      <w:r w:rsidRPr="004C3922">
        <w:rPr>
          <w:rFonts w:ascii="Cambria" w:eastAsiaTheme="minorHAnsi" w:hAnsi="Cambria" w:cs="Cambria"/>
        </w:rPr>
        <w:t xml:space="preserve"> juga </w:t>
      </w:r>
      <w:proofErr w:type="spellStart"/>
      <w:r w:rsidRPr="004C3922">
        <w:rPr>
          <w:rFonts w:ascii="Cambria" w:eastAsiaTheme="minorHAnsi" w:hAnsi="Cambria" w:cs="Cambria"/>
        </w:rPr>
        <w:t>menunjukkan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bahwa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praktik</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keagamaan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memiliki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fungsi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pendidikan</w:t>
      </w:r>
      <w:proofErr w:type="spellEnd"/>
      <w:r w:rsidRPr="004C3922">
        <w:rPr>
          <w:rFonts w:ascii="Cambria" w:eastAsiaTheme="minorHAnsi" w:hAnsi="Cambria" w:cs="Cambria"/>
        </w:rPr>
        <w:t xml:space="preserve"> dan </w:t>
      </w:r>
      <w:proofErr w:type="spellStart"/>
      <w:r w:rsidRPr="004C3922">
        <w:rPr>
          <w:rFonts w:ascii="Cambria" w:eastAsiaTheme="minorHAnsi" w:hAnsi="Cambria" w:cs="Cambria"/>
        </w:rPr>
        <w:t>sosial</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Pengajian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doa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bersama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sedekah</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santunan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anak</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yatim</w:t>
      </w:r>
      <w:proofErr w:type="spellEnd"/>
      <w:r w:rsidRPr="004C3922">
        <w:rPr>
          <w:rFonts w:ascii="Cambria" w:eastAsiaTheme="minorHAnsi" w:hAnsi="Cambria" w:cs="Cambria"/>
        </w:rPr>
        <w:t xml:space="preserve">, dan </w:t>
      </w:r>
      <w:proofErr w:type="spellStart"/>
      <w:r w:rsidRPr="004C3922">
        <w:rPr>
          <w:rFonts w:ascii="Cambria" w:eastAsiaTheme="minorHAnsi" w:hAnsi="Cambria" w:cs="Cambria"/>
        </w:rPr>
        <w:t>kurban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tidak</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hanya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menjadi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kegiatan</w:t>
      </w:r>
      <w:proofErr w:type="spellEnd"/>
      <w:r w:rsidRPr="004C3922">
        <w:rPr>
          <w:rFonts w:ascii="Cambria" w:eastAsiaTheme="minorHAnsi" w:hAnsi="Cambria" w:cs="Cambria"/>
        </w:rPr>
        <w:t xml:space="preserve"> ibadah, </w:t>
      </w:r>
      <w:proofErr w:type="spellStart"/>
      <w:r w:rsidRPr="004C3922">
        <w:rPr>
          <w:rFonts w:ascii="Cambria" w:eastAsiaTheme="minorHAnsi" w:hAnsi="Cambria" w:cs="Cambria"/>
        </w:rPr>
        <w:t>tetapi</w:t>
      </w:r>
      <w:proofErr w:type="spellEnd"/>
      <w:r w:rsidRPr="004C3922">
        <w:rPr>
          <w:rFonts w:ascii="Cambria" w:eastAsiaTheme="minorHAnsi" w:hAnsi="Cambria" w:cs="Cambria"/>
        </w:rPr>
        <w:t xml:space="preserve"> juga </w:t>
      </w:r>
      <w:proofErr w:type="spellStart"/>
      <w:r w:rsidRPr="004C3922">
        <w:rPr>
          <w:rFonts w:ascii="Cambria" w:eastAsiaTheme="minorHAnsi" w:hAnsi="Cambria" w:cs="Cambria"/>
        </w:rPr>
        <w:t>menjadi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sarana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pembentukan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akhlak</w:t>
      </w:r>
      <w:proofErr w:type="spellEnd"/>
      <w:r w:rsidRPr="004C3922">
        <w:rPr>
          <w:rFonts w:ascii="Cambria" w:eastAsiaTheme="minorHAnsi" w:hAnsi="Cambria" w:cs="Cambria"/>
        </w:rPr>
        <w:t xml:space="preserve"> dan </w:t>
      </w:r>
      <w:proofErr w:type="spellStart"/>
      <w:r w:rsidRPr="004C3922">
        <w:rPr>
          <w:rFonts w:ascii="Cambria" w:eastAsiaTheme="minorHAnsi" w:hAnsi="Cambria" w:cs="Cambria"/>
        </w:rPr>
        <w:t>pembiasaan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perilaku</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religius</w:t>
      </w:r>
      <w:proofErr w:type="spellEnd"/>
      <w:r w:rsidRPr="004C3922">
        <w:rPr>
          <w:rFonts w:ascii="Cambria" w:eastAsiaTheme="minorHAnsi" w:hAnsi="Cambria" w:cs="Cambria"/>
        </w:rPr>
        <w:t xml:space="preserve">. Pendidikan Islam </w:t>
      </w:r>
      <w:proofErr w:type="spellStart"/>
      <w:r w:rsidRPr="004C3922">
        <w:rPr>
          <w:rFonts w:ascii="Cambria" w:eastAsiaTheme="minorHAnsi" w:hAnsi="Cambria" w:cs="Cambria"/>
        </w:rPr>
        <w:t>dalam</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masyarakat</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berperan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membimbing</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manusia</w:t>
      </w:r>
      <w:proofErr w:type="spellEnd"/>
      <w:r w:rsidRPr="004C3922">
        <w:rPr>
          <w:rFonts w:ascii="Cambria" w:eastAsiaTheme="minorHAnsi" w:hAnsi="Cambria" w:cs="Cambria"/>
        </w:rPr>
        <w:t xml:space="preserve"> agar </w:t>
      </w:r>
      <w:proofErr w:type="spellStart"/>
      <w:r w:rsidRPr="004C3922">
        <w:rPr>
          <w:rFonts w:ascii="Cambria" w:eastAsiaTheme="minorHAnsi" w:hAnsi="Cambria" w:cs="Cambria"/>
        </w:rPr>
        <w:t>memiliki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kesadaran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beragama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mengamalkan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nilai-nilai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kebaikan</w:t>
      </w:r>
      <w:proofErr w:type="spellEnd"/>
      <w:r w:rsidRPr="004C3922">
        <w:rPr>
          <w:rFonts w:ascii="Cambria" w:eastAsiaTheme="minorHAnsi" w:hAnsi="Cambria" w:cs="Cambria"/>
        </w:rPr>
        <w:t xml:space="preserve">, dan </w:t>
      </w:r>
      <w:proofErr w:type="spellStart"/>
      <w:r w:rsidRPr="004C3922">
        <w:rPr>
          <w:rFonts w:ascii="Cambria" w:eastAsiaTheme="minorHAnsi" w:hAnsi="Cambria" w:cs="Cambria"/>
        </w:rPr>
        <w:t>membangun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hubungan</w:t>
      </w:r>
      <w:proofErr w:type="spellEnd"/>
      <w:r w:rsidRPr="004C3922">
        <w:rPr>
          <w:rFonts w:ascii="Cambria" w:eastAsiaTheme="minorHAnsi" w:hAnsi="Cambria" w:cs="Cambria"/>
        </w:rPr>
        <w:t xml:space="preserve"> yang </w:t>
      </w:r>
      <w:proofErr w:type="spellStart"/>
      <w:r w:rsidRPr="004C3922">
        <w:rPr>
          <w:rFonts w:ascii="Cambria" w:eastAsiaTheme="minorHAnsi" w:hAnsi="Cambria" w:cs="Cambria"/>
        </w:rPr>
        <w:t>baik</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dengan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sesama</w:t>
      </w:r>
      <w:proofErr w:type="spellEnd"/>
      <w:r w:rsidRPr="004C3922">
        <w:rPr>
          <w:rFonts w:ascii="Cambria" w:eastAsiaTheme="minorHAnsi" w:hAnsi="Cambria" w:cs="Cambria"/>
        </w:rPr>
        <w:t xml:space="preserve"> </w:t>
      </w:r>
      <w:r w:rsidR="009B7133">
        <w:rPr>
          <w:rFonts w:ascii="Cambria" w:eastAsiaTheme="minorHAnsi" w:hAnsi="Cambria" w:cs="Cambria"/>
        </w:rPr>
        <w:fldChar w:fldCharType="begin"/>
      </w:r>
      <w:r w:rsidR="00841A12">
        <w:rPr>
          <w:rFonts w:ascii="Cambria" w:eastAsiaTheme="minorHAnsi" w:hAnsi="Cambria" w:cs="Cambria"/>
        </w:rPr>
        <w:instrText xml:space="preserve"> ADDIN ZOTERO_ITEM CSL_CITATION {"citationID":"ucr2jzBY","properties":{"unsorted":false,"formattedCitation":"(Daradjat, 2017)","plainCitation":"(Daradjat, 2017)","noteIndex":0},"citationItems":[{"id":2478,"uris":["http://zotero.org/users/16272827/items/66SI6B8F"],"itemData":{"id":2478,"type":"book","publisher":"Bumi Aksara","title":"Ilmu pendidikan Islam","author":[{"family":"Daradjat","given":"Z."}],"issued":{"date-parts":[["2017"]]}}}],"schema":"https://github.com/citation-style-language/schema/raw/master/csl-citation.json"} </w:instrText>
      </w:r>
      <w:r w:rsidR="009B7133">
        <w:rPr>
          <w:rFonts w:ascii="Cambria" w:eastAsiaTheme="minorHAnsi" w:hAnsi="Cambria" w:cs="Cambria"/>
        </w:rPr>
        <w:fldChar w:fldCharType="separate"/>
      </w:r>
      <w:r w:rsidR="00841A12" w:rsidRPr="00841A12">
        <w:rPr>
          <w:rFonts w:ascii="Cambria" w:hAnsi="Cambria"/>
        </w:rPr>
        <w:t>(</w:t>
      </w:r>
      <w:proofErr w:type="spellStart"/>
      <w:r w:rsidR="00841A12" w:rsidRPr="00841A12">
        <w:rPr>
          <w:rFonts w:ascii="Cambria" w:hAnsi="Cambria"/>
        </w:rPr>
        <w:t>Daradjat</w:t>
      </w:r>
      <w:proofErr w:type="spellEnd"/>
      <w:r w:rsidR="00841A12" w:rsidRPr="00841A12">
        <w:rPr>
          <w:rFonts w:ascii="Cambria" w:hAnsi="Cambria"/>
        </w:rPr>
        <w:t>, 2017)</w:t>
      </w:r>
      <w:r w:rsidR="009B7133">
        <w:rPr>
          <w:rFonts w:ascii="Cambria" w:eastAsiaTheme="minorHAnsi" w:hAnsi="Cambria" w:cs="Cambria"/>
        </w:rPr>
        <w:fldChar w:fldCharType="end"/>
      </w:r>
      <w:r w:rsidR="009B7133">
        <w:rPr>
          <w:rFonts w:ascii="Cambria" w:eastAsiaTheme="minorHAnsi" w:hAnsi="Cambria" w:cs="Cambria"/>
        </w:rPr>
        <w:t xml:space="preserve">. </w:t>
      </w:r>
      <w:proofErr w:type="spellStart"/>
      <w:r w:rsidRPr="004C3922">
        <w:rPr>
          <w:rFonts w:ascii="Cambria" w:eastAsiaTheme="minorHAnsi" w:hAnsi="Cambria" w:cs="Cambria"/>
        </w:rPr>
        <w:t>Dengan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demikian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pengamalan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bulan</w:t>
      </w:r>
      <w:proofErr w:type="spellEnd"/>
      <w:r w:rsidRPr="004C3922">
        <w:rPr>
          <w:rFonts w:ascii="Cambria" w:eastAsiaTheme="minorHAnsi" w:hAnsi="Cambria" w:cs="Cambria"/>
        </w:rPr>
        <w:t xml:space="preserve"> haram </w:t>
      </w:r>
      <w:proofErr w:type="spellStart"/>
      <w:r w:rsidRPr="004C3922">
        <w:rPr>
          <w:rFonts w:ascii="Cambria" w:eastAsiaTheme="minorHAnsi" w:hAnsi="Cambria" w:cs="Cambria"/>
        </w:rPr>
        <w:t>tidak</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hanya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memperkuat</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hubungan</w:t>
      </w:r>
      <w:proofErr w:type="spellEnd"/>
      <w:r w:rsidRPr="004C3922">
        <w:rPr>
          <w:rFonts w:ascii="Cambria" w:eastAsiaTheme="minorHAnsi" w:hAnsi="Cambria" w:cs="Cambria"/>
        </w:rPr>
        <w:t xml:space="preserve"> spiritual </w:t>
      </w:r>
      <w:proofErr w:type="spellStart"/>
      <w:r w:rsidRPr="004C3922">
        <w:rPr>
          <w:rFonts w:ascii="Cambria" w:eastAsiaTheme="minorHAnsi" w:hAnsi="Cambria" w:cs="Cambria"/>
        </w:rPr>
        <w:t>masyarakat</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dengan</w:t>
      </w:r>
      <w:proofErr w:type="spellEnd"/>
      <w:r w:rsidRPr="004C3922">
        <w:rPr>
          <w:rFonts w:ascii="Cambria" w:eastAsiaTheme="minorHAnsi" w:hAnsi="Cambria" w:cs="Cambria"/>
        </w:rPr>
        <w:t xml:space="preserve"> Allah </w:t>
      </w:r>
      <w:proofErr w:type="spellStart"/>
      <w:r w:rsidRPr="004C3922">
        <w:rPr>
          <w:rFonts w:ascii="Cambria" w:eastAsiaTheme="minorHAnsi" w:hAnsi="Cambria" w:cs="Cambria"/>
        </w:rPr>
        <w:t>Swt</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tetapi</w:t>
      </w:r>
      <w:proofErr w:type="spellEnd"/>
      <w:r w:rsidRPr="004C3922">
        <w:rPr>
          <w:rFonts w:ascii="Cambria" w:eastAsiaTheme="minorHAnsi" w:hAnsi="Cambria" w:cs="Cambria"/>
        </w:rPr>
        <w:t xml:space="preserve"> juga </w:t>
      </w:r>
      <w:proofErr w:type="spellStart"/>
      <w:r w:rsidRPr="004C3922">
        <w:rPr>
          <w:rFonts w:ascii="Cambria" w:eastAsiaTheme="minorHAnsi" w:hAnsi="Cambria" w:cs="Cambria"/>
        </w:rPr>
        <w:t>membentuk</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sikap</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sosial</w:t>
      </w:r>
      <w:proofErr w:type="spellEnd"/>
      <w:r w:rsidRPr="004C3922">
        <w:rPr>
          <w:rFonts w:ascii="Cambria" w:eastAsiaTheme="minorHAnsi" w:hAnsi="Cambria" w:cs="Cambria"/>
        </w:rPr>
        <w:t xml:space="preserve"> yang </w:t>
      </w:r>
      <w:proofErr w:type="spellStart"/>
      <w:r w:rsidRPr="004C3922">
        <w:rPr>
          <w:rFonts w:ascii="Cambria" w:eastAsiaTheme="minorHAnsi" w:hAnsi="Cambria" w:cs="Cambria"/>
        </w:rPr>
        <w:t>lebih</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peduli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tertib</w:t>
      </w:r>
      <w:proofErr w:type="spellEnd"/>
      <w:r w:rsidRPr="004C3922">
        <w:rPr>
          <w:rFonts w:ascii="Cambria" w:eastAsiaTheme="minorHAnsi" w:hAnsi="Cambria" w:cs="Cambria"/>
        </w:rPr>
        <w:t xml:space="preserve">, dan </w:t>
      </w:r>
      <w:proofErr w:type="spellStart"/>
      <w:r w:rsidRPr="004C3922">
        <w:rPr>
          <w:rFonts w:ascii="Cambria" w:eastAsiaTheme="minorHAnsi" w:hAnsi="Cambria" w:cs="Cambria"/>
        </w:rPr>
        <w:t>harmonis</w:t>
      </w:r>
      <w:proofErr w:type="spellEnd"/>
      <w:r w:rsidRPr="004C3922">
        <w:rPr>
          <w:rFonts w:ascii="Cambria" w:eastAsiaTheme="minorHAnsi" w:hAnsi="Cambria" w:cs="Cambria"/>
        </w:rPr>
        <w:t>.</w:t>
      </w:r>
    </w:p>
    <w:p w14:paraId="34293CF5" w14:textId="3AA79CA8" w:rsidR="00446C6D" w:rsidRPr="004C3922" w:rsidRDefault="00446C6D" w:rsidP="00193CEF">
      <w:pPr>
        <w:widowControl/>
        <w:adjustRightInd w:val="0"/>
        <w:spacing w:after="200" w:line="276" w:lineRule="auto"/>
        <w:ind w:firstLine="720"/>
        <w:jc w:val="both"/>
        <w:rPr>
          <w:rFonts w:ascii="Cambria" w:eastAsiaTheme="minorHAnsi" w:hAnsi="Cambria" w:cs="Cambria"/>
        </w:rPr>
      </w:pPr>
      <w:proofErr w:type="spellStart"/>
      <w:r w:rsidRPr="004C3922">
        <w:rPr>
          <w:rFonts w:ascii="Cambria" w:eastAsiaTheme="minorHAnsi" w:hAnsi="Cambria" w:cs="Cambria"/>
        </w:rPr>
        <w:t>Tradisi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pengamalan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bulan</w:t>
      </w:r>
      <w:proofErr w:type="spellEnd"/>
      <w:r w:rsidRPr="004C3922">
        <w:rPr>
          <w:rFonts w:ascii="Cambria" w:eastAsiaTheme="minorHAnsi" w:hAnsi="Cambria" w:cs="Cambria"/>
        </w:rPr>
        <w:t xml:space="preserve"> haram juga </w:t>
      </w:r>
      <w:proofErr w:type="spellStart"/>
      <w:r w:rsidRPr="004C3922">
        <w:rPr>
          <w:rFonts w:ascii="Cambria" w:eastAsiaTheme="minorHAnsi" w:hAnsi="Cambria" w:cs="Cambria"/>
        </w:rPr>
        <w:t>dapat</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dipahami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sebagai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bagian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dari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kebudayaan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masyarakat</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Kegiatan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keagamaan</w:t>
      </w:r>
      <w:proofErr w:type="spellEnd"/>
      <w:r w:rsidRPr="004C3922">
        <w:rPr>
          <w:rFonts w:ascii="Cambria" w:eastAsiaTheme="minorHAnsi" w:hAnsi="Cambria" w:cs="Cambria"/>
        </w:rPr>
        <w:t xml:space="preserve"> yang </w:t>
      </w:r>
      <w:proofErr w:type="spellStart"/>
      <w:r w:rsidRPr="004C3922">
        <w:rPr>
          <w:rFonts w:ascii="Cambria" w:eastAsiaTheme="minorHAnsi" w:hAnsi="Cambria" w:cs="Cambria"/>
        </w:rPr>
        <w:t>dilakukan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secara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berulang</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diwariskan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antargenerasi</w:t>
      </w:r>
      <w:proofErr w:type="spellEnd"/>
      <w:r w:rsidRPr="004C3922">
        <w:rPr>
          <w:rFonts w:ascii="Cambria" w:eastAsiaTheme="minorHAnsi" w:hAnsi="Cambria" w:cs="Cambria"/>
        </w:rPr>
        <w:t xml:space="preserve">, dan </w:t>
      </w:r>
      <w:proofErr w:type="spellStart"/>
      <w:r w:rsidRPr="004C3922">
        <w:rPr>
          <w:rFonts w:ascii="Cambria" w:eastAsiaTheme="minorHAnsi" w:hAnsi="Cambria" w:cs="Cambria"/>
        </w:rPr>
        <w:t>diterima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sebagai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kebiasaan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bersama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menunjukkan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bahwa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nilai</w:t>
      </w:r>
      <w:proofErr w:type="spellEnd"/>
      <w:r w:rsidRPr="004C3922">
        <w:rPr>
          <w:rFonts w:ascii="Cambria" w:eastAsiaTheme="minorHAnsi" w:hAnsi="Cambria" w:cs="Cambria"/>
        </w:rPr>
        <w:t xml:space="preserve"> Al-Qur’an </w:t>
      </w:r>
      <w:proofErr w:type="spellStart"/>
      <w:r w:rsidRPr="004C3922">
        <w:rPr>
          <w:rFonts w:ascii="Cambria" w:eastAsiaTheme="minorHAnsi" w:hAnsi="Cambria" w:cs="Cambria"/>
        </w:rPr>
        <w:t>telah</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menyatu</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dengan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sistem</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sosial</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masyarakat</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Kebudayaan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mencakup</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gagasan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nilai</w:t>
      </w:r>
      <w:proofErr w:type="spellEnd"/>
      <w:r w:rsidRPr="004C3922">
        <w:rPr>
          <w:rFonts w:ascii="Cambria" w:eastAsiaTheme="minorHAnsi" w:hAnsi="Cambria" w:cs="Cambria"/>
        </w:rPr>
        <w:t xml:space="preserve">, norma, </w:t>
      </w:r>
      <w:proofErr w:type="spellStart"/>
      <w:r w:rsidRPr="004C3922">
        <w:rPr>
          <w:rFonts w:ascii="Cambria" w:eastAsiaTheme="minorHAnsi" w:hAnsi="Cambria" w:cs="Cambria"/>
        </w:rPr>
        <w:t>tindakan</w:t>
      </w:r>
      <w:proofErr w:type="spellEnd"/>
      <w:r w:rsidRPr="004C3922">
        <w:rPr>
          <w:rFonts w:ascii="Cambria" w:eastAsiaTheme="minorHAnsi" w:hAnsi="Cambria" w:cs="Cambria"/>
        </w:rPr>
        <w:t xml:space="preserve">, dan </w:t>
      </w:r>
      <w:proofErr w:type="spellStart"/>
      <w:r w:rsidRPr="004C3922">
        <w:rPr>
          <w:rFonts w:ascii="Cambria" w:eastAsiaTheme="minorHAnsi" w:hAnsi="Cambria" w:cs="Cambria"/>
        </w:rPr>
        <w:t>hasil</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karya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manusia</w:t>
      </w:r>
      <w:proofErr w:type="spellEnd"/>
      <w:r w:rsidRPr="004C3922">
        <w:rPr>
          <w:rFonts w:ascii="Cambria" w:eastAsiaTheme="minorHAnsi" w:hAnsi="Cambria" w:cs="Cambria"/>
        </w:rPr>
        <w:t xml:space="preserve"> yang </w:t>
      </w:r>
      <w:proofErr w:type="spellStart"/>
      <w:r w:rsidRPr="004C3922">
        <w:rPr>
          <w:rFonts w:ascii="Cambria" w:eastAsiaTheme="minorHAnsi" w:hAnsi="Cambria" w:cs="Cambria"/>
        </w:rPr>
        <w:t>dipelajari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serta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diwariskan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dalam</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kehidupan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sosial</w:t>
      </w:r>
      <w:proofErr w:type="spellEnd"/>
      <w:r w:rsidRPr="004C3922">
        <w:rPr>
          <w:rFonts w:ascii="Cambria" w:eastAsiaTheme="minorHAnsi" w:hAnsi="Cambria" w:cs="Cambria"/>
        </w:rPr>
        <w:t xml:space="preserve"> </w:t>
      </w:r>
      <w:r w:rsidR="009B7133">
        <w:rPr>
          <w:rFonts w:ascii="Cambria" w:eastAsiaTheme="minorHAnsi" w:hAnsi="Cambria" w:cs="Cambria"/>
        </w:rPr>
        <w:fldChar w:fldCharType="begin"/>
      </w:r>
      <w:r w:rsidR="00841A12">
        <w:rPr>
          <w:rFonts w:ascii="Cambria" w:eastAsiaTheme="minorHAnsi" w:hAnsi="Cambria" w:cs="Cambria"/>
        </w:rPr>
        <w:instrText xml:space="preserve"> ADDIN ZOTERO_ITEM CSL_CITATION {"citationID":"3JAQhnBm","properties":{"unsorted":false,"formattedCitation":"(Koentjaraningrat, 2015)","plainCitation":"(Koentjaraningrat, 2015)","noteIndex":0},"citationItems":[{"id":2475,"uris":["http://zotero.org/users/16272827/items/IG4FFUL3"],"itemData":{"id":2475,"type":"book","publisher":"Rineka Cipta","title":"Pengantar ilmu antropologi","author":[{"literal":"Koentjaraningrat"}],"issued":{"date-parts":[["2015"]]}}}],"schema":"https://github.com/citation-style-language/schema/raw/master/csl-citation.json"} </w:instrText>
      </w:r>
      <w:r w:rsidR="009B7133">
        <w:rPr>
          <w:rFonts w:ascii="Cambria" w:eastAsiaTheme="minorHAnsi" w:hAnsi="Cambria" w:cs="Cambria"/>
        </w:rPr>
        <w:fldChar w:fldCharType="separate"/>
      </w:r>
      <w:r w:rsidR="00841A12" w:rsidRPr="00841A12">
        <w:rPr>
          <w:rFonts w:ascii="Cambria" w:hAnsi="Cambria"/>
        </w:rPr>
        <w:t>(</w:t>
      </w:r>
      <w:proofErr w:type="spellStart"/>
      <w:r w:rsidR="00841A12" w:rsidRPr="00841A12">
        <w:rPr>
          <w:rFonts w:ascii="Cambria" w:hAnsi="Cambria"/>
        </w:rPr>
        <w:t>Koentjaraningrat</w:t>
      </w:r>
      <w:proofErr w:type="spellEnd"/>
      <w:r w:rsidR="00841A12" w:rsidRPr="00841A12">
        <w:rPr>
          <w:rFonts w:ascii="Cambria" w:hAnsi="Cambria"/>
        </w:rPr>
        <w:t>, 2015)</w:t>
      </w:r>
      <w:r w:rsidR="009B7133">
        <w:rPr>
          <w:rFonts w:ascii="Cambria" w:eastAsiaTheme="minorHAnsi" w:hAnsi="Cambria" w:cs="Cambria"/>
        </w:rPr>
        <w:fldChar w:fldCharType="end"/>
      </w:r>
      <w:r w:rsidRPr="004C3922">
        <w:rPr>
          <w:rFonts w:ascii="Cambria" w:eastAsiaTheme="minorHAnsi" w:hAnsi="Cambria" w:cs="Cambria"/>
        </w:rPr>
        <w:t xml:space="preserve">. Oleh </w:t>
      </w:r>
      <w:proofErr w:type="spellStart"/>
      <w:r w:rsidRPr="004C3922">
        <w:rPr>
          <w:rFonts w:ascii="Cambria" w:eastAsiaTheme="minorHAnsi" w:hAnsi="Cambria" w:cs="Cambria"/>
        </w:rPr>
        <w:t>karena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itu</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pengamalan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bulan</w:t>
      </w:r>
      <w:proofErr w:type="spellEnd"/>
      <w:r w:rsidRPr="004C3922">
        <w:rPr>
          <w:rFonts w:ascii="Cambria" w:eastAsiaTheme="minorHAnsi" w:hAnsi="Cambria" w:cs="Cambria"/>
        </w:rPr>
        <w:t xml:space="preserve"> haram di Desa </w:t>
      </w:r>
      <w:proofErr w:type="spellStart"/>
      <w:r w:rsidRPr="004C3922">
        <w:rPr>
          <w:rFonts w:ascii="Cambria" w:eastAsiaTheme="minorHAnsi" w:hAnsi="Cambria" w:cs="Cambria"/>
        </w:rPr>
        <w:t>Payabakung</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tidak</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hanya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mencerminkan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pemahaman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terhadap</w:t>
      </w:r>
      <w:proofErr w:type="spellEnd"/>
      <w:r w:rsidRPr="004C3922">
        <w:rPr>
          <w:rFonts w:ascii="Cambria" w:eastAsiaTheme="minorHAnsi" w:hAnsi="Cambria" w:cs="Cambria"/>
        </w:rPr>
        <w:t xml:space="preserve"> QS. At-</w:t>
      </w:r>
      <w:proofErr w:type="spellStart"/>
      <w:r w:rsidRPr="004C3922">
        <w:rPr>
          <w:rFonts w:ascii="Cambria" w:eastAsiaTheme="minorHAnsi" w:hAnsi="Cambria" w:cs="Cambria"/>
        </w:rPr>
        <w:t>Taubah</w:t>
      </w:r>
      <w:proofErr w:type="spellEnd"/>
      <w:r w:rsidRPr="004C3922">
        <w:rPr>
          <w:rFonts w:ascii="Cambria" w:eastAsiaTheme="minorHAnsi" w:hAnsi="Cambria" w:cs="Cambria"/>
        </w:rPr>
        <w:t xml:space="preserve"> [9]: 36, </w:t>
      </w:r>
      <w:proofErr w:type="spellStart"/>
      <w:r w:rsidRPr="004C3922">
        <w:rPr>
          <w:rFonts w:ascii="Cambria" w:eastAsiaTheme="minorHAnsi" w:hAnsi="Cambria" w:cs="Cambria"/>
        </w:rPr>
        <w:t>tetapi</w:t>
      </w:r>
      <w:proofErr w:type="spellEnd"/>
      <w:r w:rsidRPr="004C3922">
        <w:rPr>
          <w:rFonts w:ascii="Cambria" w:eastAsiaTheme="minorHAnsi" w:hAnsi="Cambria" w:cs="Cambria"/>
        </w:rPr>
        <w:t xml:space="preserve"> juga </w:t>
      </w:r>
      <w:proofErr w:type="spellStart"/>
      <w:r w:rsidRPr="004C3922">
        <w:rPr>
          <w:rFonts w:ascii="Cambria" w:eastAsiaTheme="minorHAnsi" w:hAnsi="Cambria" w:cs="Cambria"/>
        </w:rPr>
        <w:t>memperlihatkan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bagaimana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nilai</w:t>
      </w:r>
      <w:proofErr w:type="spellEnd"/>
      <w:r w:rsidRPr="004C3922">
        <w:rPr>
          <w:rFonts w:ascii="Cambria" w:eastAsiaTheme="minorHAnsi" w:hAnsi="Cambria" w:cs="Cambria"/>
        </w:rPr>
        <w:t xml:space="preserve"> Al-Qur’an </w:t>
      </w:r>
      <w:proofErr w:type="spellStart"/>
      <w:r w:rsidRPr="004C3922">
        <w:rPr>
          <w:rFonts w:ascii="Cambria" w:eastAsiaTheme="minorHAnsi" w:hAnsi="Cambria" w:cs="Cambria"/>
        </w:rPr>
        <w:t>hidup</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dalam</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budaya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lokal</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masyarakat</w:t>
      </w:r>
      <w:proofErr w:type="spellEnd"/>
      <w:r w:rsidRPr="004C3922">
        <w:rPr>
          <w:rFonts w:ascii="Cambria" w:eastAsiaTheme="minorHAnsi" w:hAnsi="Cambria" w:cs="Cambria"/>
        </w:rPr>
        <w:t>.</w:t>
      </w:r>
    </w:p>
    <w:p w14:paraId="1BAF9588" w14:textId="58CED08A" w:rsidR="009B7133" w:rsidRDefault="00446C6D" w:rsidP="00193CEF">
      <w:pPr>
        <w:widowControl/>
        <w:adjustRightInd w:val="0"/>
        <w:spacing w:after="200" w:line="276" w:lineRule="auto"/>
        <w:ind w:firstLine="720"/>
        <w:jc w:val="both"/>
        <w:rPr>
          <w:rFonts w:ascii="Cambria" w:eastAsiaTheme="minorHAnsi" w:hAnsi="Cambria" w:cs="Cambria"/>
        </w:rPr>
      </w:pPr>
      <w:proofErr w:type="spellStart"/>
      <w:r w:rsidRPr="004C3922">
        <w:rPr>
          <w:rFonts w:ascii="Cambria" w:eastAsiaTheme="minorHAnsi" w:hAnsi="Cambria" w:cs="Cambria"/>
        </w:rPr>
        <w:t>Dalam</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perspektif</w:t>
      </w:r>
      <w:proofErr w:type="spellEnd"/>
      <w:r w:rsidRPr="004C3922">
        <w:rPr>
          <w:rFonts w:ascii="Cambria" w:eastAsiaTheme="minorHAnsi" w:hAnsi="Cambria" w:cs="Cambria"/>
        </w:rPr>
        <w:t xml:space="preserve"> </w:t>
      </w:r>
      <w:r w:rsidRPr="004C3922">
        <w:rPr>
          <w:rFonts w:ascii="Cambria" w:eastAsiaTheme="minorHAnsi" w:hAnsi="Cambria" w:cs="Cambria"/>
          <w:i/>
          <w:iCs/>
        </w:rPr>
        <w:t>Living Qur’an</w:t>
      </w:r>
      <w:r w:rsidRPr="004C3922">
        <w:rPr>
          <w:rFonts w:ascii="Cambria" w:eastAsiaTheme="minorHAnsi" w:hAnsi="Cambria" w:cs="Cambria"/>
        </w:rPr>
        <w:t xml:space="preserve">, </w:t>
      </w:r>
      <w:proofErr w:type="spellStart"/>
      <w:r w:rsidRPr="004C3922">
        <w:rPr>
          <w:rFonts w:ascii="Cambria" w:eastAsiaTheme="minorHAnsi" w:hAnsi="Cambria" w:cs="Cambria"/>
        </w:rPr>
        <w:t>praktik</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tersebut</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menunjukkan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bahwa</w:t>
      </w:r>
      <w:proofErr w:type="spellEnd"/>
      <w:r w:rsidRPr="004C3922">
        <w:rPr>
          <w:rFonts w:ascii="Cambria" w:eastAsiaTheme="minorHAnsi" w:hAnsi="Cambria" w:cs="Cambria"/>
        </w:rPr>
        <w:t xml:space="preserve"> Al-Qur’an </w:t>
      </w:r>
      <w:proofErr w:type="spellStart"/>
      <w:r w:rsidRPr="004C3922">
        <w:rPr>
          <w:rFonts w:ascii="Cambria" w:eastAsiaTheme="minorHAnsi" w:hAnsi="Cambria" w:cs="Cambria"/>
        </w:rPr>
        <w:t>hidup</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dalam</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ruang</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sosial</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masyarakat</w:t>
      </w:r>
      <w:proofErr w:type="spellEnd"/>
      <w:r w:rsidRPr="004C3922">
        <w:rPr>
          <w:rFonts w:ascii="Cambria" w:eastAsiaTheme="minorHAnsi" w:hAnsi="Cambria" w:cs="Cambria"/>
        </w:rPr>
        <w:t xml:space="preserve">. Al-Qur’an </w:t>
      </w:r>
      <w:proofErr w:type="spellStart"/>
      <w:r w:rsidRPr="004C3922">
        <w:rPr>
          <w:rFonts w:ascii="Cambria" w:eastAsiaTheme="minorHAnsi" w:hAnsi="Cambria" w:cs="Cambria"/>
        </w:rPr>
        <w:t>tidak</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hanya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hadir</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sebagai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teks</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suci</w:t>
      </w:r>
      <w:proofErr w:type="spellEnd"/>
      <w:r w:rsidRPr="004C3922">
        <w:rPr>
          <w:rFonts w:ascii="Cambria" w:eastAsiaTheme="minorHAnsi" w:hAnsi="Cambria" w:cs="Cambria"/>
        </w:rPr>
        <w:t xml:space="preserve"> yang </w:t>
      </w:r>
      <w:proofErr w:type="spellStart"/>
      <w:r w:rsidRPr="004C3922">
        <w:rPr>
          <w:rFonts w:ascii="Cambria" w:eastAsiaTheme="minorHAnsi" w:hAnsi="Cambria" w:cs="Cambria"/>
        </w:rPr>
        <w:t>dibaca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dalam</w:t>
      </w:r>
      <w:proofErr w:type="spellEnd"/>
      <w:r w:rsidRPr="004C3922">
        <w:rPr>
          <w:rFonts w:ascii="Cambria" w:eastAsiaTheme="minorHAnsi" w:hAnsi="Cambria" w:cs="Cambria"/>
        </w:rPr>
        <w:t xml:space="preserve"> ritual, </w:t>
      </w:r>
      <w:proofErr w:type="spellStart"/>
      <w:r w:rsidRPr="004C3922">
        <w:rPr>
          <w:rFonts w:ascii="Cambria" w:eastAsiaTheme="minorHAnsi" w:hAnsi="Cambria" w:cs="Cambria"/>
        </w:rPr>
        <w:lastRenderedPageBreak/>
        <w:t>tetapi</w:t>
      </w:r>
      <w:proofErr w:type="spellEnd"/>
      <w:r w:rsidRPr="004C3922">
        <w:rPr>
          <w:rFonts w:ascii="Cambria" w:eastAsiaTheme="minorHAnsi" w:hAnsi="Cambria" w:cs="Cambria"/>
        </w:rPr>
        <w:t xml:space="preserve"> juga </w:t>
      </w:r>
      <w:proofErr w:type="spellStart"/>
      <w:r w:rsidRPr="004C3922">
        <w:rPr>
          <w:rFonts w:ascii="Cambria" w:eastAsiaTheme="minorHAnsi" w:hAnsi="Cambria" w:cs="Cambria"/>
        </w:rPr>
        <w:t>sebagai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sumber</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nilai</w:t>
      </w:r>
      <w:proofErr w:type="spellEnd"/>
      <w:r w:rsidRPr="004C3922">
        <w:rPr>
          <w:rFonts w:ascii="Cambria" w:eastAsiaTheme="minorHAnsi" w:hAnsi="Cambria" w:cs="Cambria"/>
        </w:rPr>
        <w:t xml:space="preserve"> yang </w:t>
      </w:r>
      <w:proofErr w:type="spellStart"/>
      <w:r w:rsidRPr="004C3922">
        <w:rPr>
          <w:rFonts w:ascii="Cambria" w:eastAsiaTheme="minorHAnsi" w:hAnsi="Cambria" w:cs="Cambria"/>
        </w:rPr>
        <w:t>membentuk</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kesadaran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tindakan</w:t>
      </w:r>
      <w:proofErr w:type="spellEnd"/>
      <w:r w:rsidRPr="004C3922">
        <w:rPr>
          <w:rFonts w:ascii="Cambria" w:eastAsiaTheme="minorHAnsi" w:hAnsi="Cambria" w:cs="Cambria"/>
        </w:rPr>
        <w:t xml:space="preserve">, dan </w:t>
      </w:r>
      <w:proofErr w:type="spellStart"/>
      <w:r w:rsidRPr="004C3922">
        <w:rPr>
          <w:rFonts w:ascii="Cambria" w:eastAsiaTheme="minorHAnsi" w:hAnsi="Cambria" w:cs="Cambria"/>
        </w:rPr>
        <w:t>tradisi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sosial</w:t>
      </w:r>
      <w:proofErr w:type="spellEnd"/>
      <w:r w:rsidRPr="004C3922">
        <w:rPr>
          <w:rFonts w:ascii="Cambria" w:eastAsiaTheme="minorHAnsi" w:hAnsi="Cambria" w:cs="Cambria"/>
        </w:rPr>
        <w:t xml:space="preserve">. Masyarakat Desa </w:t>
      </w:r>
      <w:proofErr w:type="spellStart"/>
      <w:r w:rsidRPr="004C3922">
        <w:rPr>
          <w:rFonts w:ascii="Cambria" w:eastAsiaTheme="minorHAnsi" w:hAnsi="Cambria" w:cs="Cambria"/>
        </w:rPr>
        <w:t>Payabakung</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menghidupkan</w:t>
      </w:r>
      <w:proofErr w:type="spellEnd"/>
      <w:r w:rsidRPr="004C3922">
        <w:rPr>
          <w:rFonts w:ascii="Cambria" w:eastAsiaTheme="minorHAnsi" w:hAnsi="Cambria" w:cs="Cambria"/>
        </w:rPr>
        <w:t xml:space="preserve"> QS. At-</w:t>
      </w:r>
      <w:proofErr w:type="spellStart"/>
      <w:r w:rsidRPr="004C3922">
        <w:rPr>
          <w:rFonts w:ascii="Cambria" w:eastAsiaTheme="minorHAnsi" w:hAnsi="Cambria" w:cs="Cambria"/>
        </w:rPr>
        <w:t>Taubah</w:t>
      </w:r>
      <w:proofErr w:type="spellEnd"/>
      <w:r w:rsidRPr="004C3922">
        <w:rPr>
          <w:rFonts w:ascii="Cambria" w:eastAsiaTheme="minorHAnsi" w:hAnsi="Cambria" w:cs="Cambria"/>
        </w:rPr>
        <w:t xml:space="preserve"> [9]: 36 </w:t>
      </w:r>
      <w:proofErr w:type="spellStart"/>
      <w:r w:rsidRPr="004C3922">
        <w:rPr>
          <w:rFonts w:ascii="Cambria" w:eastAsiaTheme="minorHAnsi" w:hAnsi="Cambria" w:cs="Cambria"/>
        </w:rPr>
        <w:t>melalui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peningkatan</w:t>
      </w:r>
      <w:proofErr w:type="spellEnd"/>
      <w:r w:rsidRPr="004C3922">
        <w:rPr>
          <w:rFonts w:ascii="Cambria" w:eastAsiaTheme="minorHAnsi" w:hAnsi="Cambria" w:cs="Cambria"/>
        </w:rPr>
        <w:t xml:space="preserve"> ibadah, </w:t>
      </w:r>
      <w:proofErr w:type="spellStart"/>
      <w:r w:rsidRPr="004C3922">
        <w:rPr>
          <w:rFonts w:ascii="Cambria" w:eastAsiaTheme="minorHAnsi" w:hAnsi="Cambria" w:cs="Cambria"/>
        </w:rPr>
        <w:t>pengendalian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diri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kepedulian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sosial</w:t>
      </w:r>
      <w:proofErr w:type="spellEnd"/>
      <w:r w:rsidRPr="004C3922">
        <w:rPr>
          <w:rFonts w:ascii="Cambria" w:eastAsiaTheme="minorHAnsi" w:hAnsi="Cambria" w:cs="Cambria"/>
        </w:rPr>
        <w:t xml:space="preserve">, dan </w:t>
      </w:r>
      <w:proofErr w:type="spellStart"/>
      <w:r w:rsidRPr="004C3922">
        <w:rPr>
          <w:rFonts w:ascii="Cambria" w:eastAsiaTheme="minorHAnsi" w:hAnsi="Cambria" w:cs="Cambria"/>
        </w:rPr>
        <w:t>penguatan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silaturahmi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Fenomena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ini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memperlihatkan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bahwa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resepsi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masyarakat</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terhadap</w:t>
      </w:r>
      <w:proofErr w:type="spellEnd"/>
      <w:r w:rsidRPr="004C3922">
        <w:rPr>
          <w:rFonts w:ascii="Cambria" w:eastAsiaTheme="minorHAnsi" w:hAnsi="Cambria" w:cs="Cambria"/>
        </w:rPr>
        <w:t xml:space="preserve"> Al-Qur’an </w:t>
      </w:r>
      <w:proofErr w:type="spellStart"/>
      <w:r w:rsidRPr="004C3922">
        <w:rPr>
          <w:rFonts w:ascii="Cambria" w:eastAsiaTheme="minorHAnsi" w:hAnsi="Cambria" w:cs="Cambria"/>
        </w:rPr>
        <w:t>berlangsung</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dalam</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bentuk</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praktis</w:t>
      </w:r>
      <w:proofErr w:type="spellEnd"/>
      <w:r w:rsidRPr="004C3922">
        <w:rPr>
          <w:rFonts w:ascii="Cambria" w:eastAsiaTheme="minorHAnsi" w:hAnsi="Cambria" w:cs="Cambria"/>
        </w:rPr>
        <w:t xml:space="preserve"> dan </w:t>
      </w:r>
      <w:proofErr w:type="spellStart"/>
      <w:r w:rsidRPr="004C3922">
        <w:rPr>
          <w:rFonts w:ascii="Cambria" w:eastAsiaTheme="minorHAnsi" w:hAnsi="Cambria" w:cs="Cambria"/>
        </w:rPr>
        <w:t>kontekstual</w:t>
      </w:r>
      <w:proofErr w:type="spellEnd"/>
      <w:r w:rsidRPr="004C3922">
        <w:rPr>
          <w:rFonts w:ascii="Cambria" w:eastAsiaTheme="minorHAnsi" w:hAnsi="Cambria" w:cs="Cambria"/>
        </w:rPr>
        <w:t xml:space="preserve"> </w:t>
      </w:r>
      <w:r w:rsidR="009B7133">
        <w:rPr>
          <w:rFonts w:ascii="Cambria" w:eastAsiaTheme="minorHAnsi" w:hAnsi="Cambria" w:cs="Cambria"/>
        </w:rPr>
        <w:fldChar w:fldCharType="begin"/>
      </w:r>
      <w:r w:rsidR="00841A12">
        <w:rPr>
          <w:rFonts w:ascii="Cambria" w:eastAsiaTheme="minorHAnsi" w:hAnsi="Cambria" w:cs="Cambria"/>
        </w:rPr>
        <w:instrText xml:space="preserve"> ADDIN ZOTERO_ITEM CSL_CITATION {"citationID":"z6Yr1fh5","properties":{"unsorted":false,"formattedCitation":"(Alwi Hs &amp; Parninsih, 2021; Rafiq, 2021)","plainCitation":"(Alwi Hs &amp; Parninsih, 2021; Rafiq, 2021)","noteIndex":0},"citationItems":[{"id":2482,"uris":["http://zotero.org/users/16272827/items/XDLXDJE6"],"itemData":{"id":2482,"type":"article-journal","container-title":"Hermeneutik: Jurnal Ilmu Al-Qur’an dan Tafsir","DOI":"10.21043/hermeneutik.v15i1.8554","issue":"1","journalAbbreviation":"Hermeneutik: Jurnal Ilmu Al-Qur’an dan Tafsir","page":"1-18","title":"Living Qur’an dalam studi Qur’an di Indonesia: Kajian atas pemikiran Ahmad Rafiq","volume":"15","author":[{"family":"Alwi Hs","given":"M."},{"family":"Parninsih","given":"I."}],"issued":{"date-parts":[["2021"]]}}},{"id":2472,"uris":["http://zotero.org/users/16272827/items/R53N7JEW"],"itemData":{"id":2472,"type":"article-journal","container-title":"Jurnal Studi Ilmu-ilmu Al-Qur’an dan Hadis","DOI":"10.14421/qh.2021.2202-10","issue":"2","journalAbbreviation":"Jurnal Studi Ilmu-ilmu Al-Qur’an dan Hadis","page":"469-484","title":"The Living Qur’an: Its text and practice in the function of the scripture","volume":"22","author":[{"family":"Rafiq","given":"A."}],"issued":{"date-parts":[["2021"]]}}}],"schema":"https://github.com/citation-style-language/schema/raw/master/csl-citation.json"} </w:instrText>
      </w:r>
      <w:r w:rsidR="009B7133">
        <w:rPr>
          <w:rFonts w:ascii="Cambria" w:eastAsiaTheme="minorHAnsi" w:hAnsi="Cambria" w:cs="Cambria"/>
        </w:rPr>
        <w:fldChar w:fldCharType="separate"/>
      </w:r>
      <w:r w:rsidR="00841A12" w:rsidRPr="00841A12">
        <w:rPr>
          <w:rFonts w:ascii="Cambria" w:hAnsi="Cambria"/>
        </w:rPr>
        <w:t xml:space="preserve">(Alwi Hs &amp; </w:t>
      </w:r>
      <w:proofErr w:type="spellStart"/>
      <w:r w:rsidR="00841A12" w:rsidRPr="00841A12">
        <w:rPr>
          <w:rFonts w:ascii="Cambria" w:hAnsi="Cambria"/>
        </w:rPr>
        <w:t>Parninsih</w:t>
      </w:r>
      <w:proofErr w:type="spellEnd"/>
      <w:r w:rsidR="00841A12" w:rsidRPr="00841A12">
        <w:rPr>
          <w:rFonts w:ascii="Cambria" w:hAnsi="Cambria"/>
        </w:rPr>
        <w:t>, 2021; Rafiq, 2021)</w:t>
      </w:r>
      <w:r w:rsidR="009B7133">
        <w:rPr>
          <w:rFonts w:ascii="Cambria" w:eastAsiaTheme="minorHAnsi" w:hAnsi="Cambria" w:cs="Cambria"/>
        </w:rPr>
        <w:fldChar w:fldCharType="end"/>
      </w:r>
      <w:r w:rsidR="009B7133">
        <w:rPr>
          <w:rFonts w:ascii="Cambria" w:eastAsiaTheme="minorHAnsi" w:hAnsi="Cambria" w:cs="Cambria"/>
        </w:rPr>
        <w:t xml:space="preserve">. </w:t>
      </w:r>
    </w:p>
    <w:p w14:paraId="000FA998" w14:textId="074C52A3" w:rsidR="00446C6D" w:rsidRPr="004C3922" w:rsidRDefault="00446C6D" w:rsidP="00193CEF">
      <w:pPr>
        <w:widowControl/>
        <w:adjustRightInd w:val="0"/>
        <w:spacing w:after="200" w:line="276" w:lineRule="auto"/>
        <w:ind w:firstLine="720"/>
        <w:jc w:val="both"/>
        <w:rPr>
          <w:rFonts w:ascii="Cambria" w:eastAsiaTheme="minorHAnsi" w:hAnsi="Cambria" w:cs="Cambria"/>
          <w:lang w:val="en"/>
        </w:rPr>
      </w:pPr>
      <w:proofErr w:type="spellStart"/>
      <w:r w:rsidRPr="004C3922">
        <w:rPr>
          <w:rFonts w:ascii="Cambria" w:eastAsiaTheme="minorHAnsi" w:hAnsi="Cambria" w:cs="Cambria"/>
          <w:lang w:val="en"/>
        </w:rPr>
        <w:t>Temuan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penelitian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ini</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sejalan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dengan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berbagai</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kajian</w:t>
      </w:r>
      <w:proofErr w:type="spellEnd"/>
      <w:r w:rsidRPr="004C3922">
        <w:rPr>
          <w:rFonts w:ascii="Cambria" w:eastAsiaTheme="minorHAnsi" w:hAnsi="Cambria" w:cs="Cambria"/>
          <w:lang w:val="en"/>
        </w:rPr>
        <w:t xml:space="preserve"> </w:t>
      </w:r>
      <w:r w:rsidRPr="004C3922">
        <w:rPr>
          <w:rFonts w:ascii="Cambria" w:eastAsiaTheme="minorHAnsi" w:hAnsi="Cambria" w:cs="Cambria"/>
          <w:i/>
          <w:iCs/>
          <w:lang w:val="en"/>
        </w:rPr>
        <w:t xml:space="preserve">Living Qur’an </w:t>
      </w:r>
      <w:proofErr w:type="spellStart"/>
      <w:r w:rsidRPr="004C3922">
        <w:rPr>
          <w:rFonts w:ascii="Cambria" w:eastAsiaTheme="minorHAnsi" w:hAnsi="Cambria" w:cs="Cambria"/>
          <w:lang w:val="en"/>
        </w:rPr>
        <w:t>mutakhir</w:t>
      </w:r>
      <w:proofErr w:type="spellEnd"/>
      <w:r w:rsidRPr="004C3922">
        <w:rPr>
          <w:rFonts w:ascii="Cambria" w:eastAsiaTheme="minorHAnsi" w:hAnsi="Cambria" w:cs="Cambria"/>
          <w:lang w:val="en"/>
        </w:rPr>
        <w:t xml:space="preserve"> yang </w:t>
      </w:r>
      <w:proofErr w:type="spellStart"/>
      <w:r w:rsidRPr="004C3922">
        <w:rPr>
          <w:rFonts w:ascii="Cambria" w:eastAsiaTheme="minorHAnsi" w:hAnsi="Cambria" w:cs="Cambria"/>
          <w:lang w:val="en"/>
        </w:rPr>
        <w:t>menunjukkan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bahwa</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nilai-nilai</w:t>
      </w:r>
      <w:proofErr w:type="spellEnd"/>
      <w:r w:rsidRPr="004C3922">
        <w:rPr>
          <w:rFonts w:ascii="Cambria" w:eastAsiaTheme="minorHAnsi" w:hAnsi="Cambria" w:cs="Cambria"/>
          <w:lang w:val="en"/>
        </w:rPr>
        <w:t xml:space="preserve"> Al-Qur’an </w:t>
      </w:r>
      <w:proofErr w:type="spellStart"/>
      <w:r w:rsidRPr="004C3922">
        <w:rPr>
          <w:rFonts w:ascii="Cambria" w:eastAsiaTheme="minorHAnsi" w:hAnsi="Cambria" w:cs="Cambria"/>
          <w:lang w:val="en"/>
        </w:rPr>
        <w:t>dapat</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mengalami</w:t>
      </w:r>
      <w:proofErr w:type="spellEnd"/>
      <w:r w:rsidRPr="004C3922">
        <w:rPr>
          <w:rFonts w:ascii="Cambria" w:eastAsiaTheme="minorHAnsi" w:hAnsi="Cambria" w:cs="Cambria"/>
          <w:lang w:val="en"/>
        </w:rPr>
        <w:t xml:space="preserve"> proses </w:t>
      </w:r>
      <w:proofErr w:type="spellStart"/>
      <w:r w:rsidRPr="004C3922">
        <w:rPr>
          <w:rFonts w:ascii="Cambria" w:eastAsiaTheme="minorHAnsi" w:hAnsi="Cambria" w:cs="Cambria"/>
          <w:lang w:val="en"/>
        </w:rPr>
        <w:t>sosial</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melalui</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pembiasaan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pewarisan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tradisi</w:t>
      </w:r>
      <w:proofErr w:type="spellEnd"/>
      <w:r w:rsidRPr="004C3922">
        <w:rPr>
          <w:rFonts w:ascii="Cambria" w:eastAsiaTheme="minorHAnsi" w:hAnsi="Cambria" w:cs="Cambria"/>
          <w:lang w:val="en"/>
        </w:rPr>
        <w:t xml:space="preserve">, dan </w:t>
      </w:r>
      <w:proofErr w:type="spellStart"/>
      <w:r w:rsidRPr="004C3922">
        <w:rPr>
          <w:rFonts w:ascii="Cambria" w:eastAsiaTheme="minorHAnsi" w:hAnsi="Cambria" w:cs="Cambria"/>
          <w:lang w:val="en"/>
        </w:rPr>
        <w:t>penguatan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makna</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kolektif</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Tradisi</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keagamaan</w:t>
      </w:r>
      <w:proofErr w:type="spellEnd"/>
      <w:r w:rsidRPr="004C3922">
        <w:rPr>
          <w:rFonts w:ascii="Cambria" w:eastAsiaTheme="minorHAnsi" w:hAnsi="Cambria" w:cs="Cambria"/>
          <w:lang w:val="en"/>
        </w:rPr>
        <w:t xml:space="preserve"> yang </w:t>
      </w:r>
      <w:proofErr w:type="spellStart"/>
      <w:r w:rsidRPr="004C3922">
        <w:rPr>
          <w:rFonts w:ascii="Cambria" w:eastAsiaTheme="minorHAnsi" w:hAnsi="Cambria" w:cs="Cambria"/>
          <w:lang w:val="en"/>
        </w:rPr>
        <w:t>dilakukan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secara</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berulang</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tidak</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hanya</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menjadi</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aktivitas</w:t>
      </w:r>
      <w:proofErr w:type="spellEnd"/>
      <w:r w:rsidRPr="004C3922">
        <w:rPr>
          <w:rFonts w:ascii="Cambria" w:eastAsiaTheme="minorHAnsi" w:hAnsi="Cambria" w:cs="Cambria"/>
          <w:lang w:val="en"/>
        </w:rPr>
        <w:t xml:space="preserve"> ritual, </w:t>
      </w:r>
      <w:proofErr w:type="spellStart"/>
      <w:r w:rsidRPr="004C3922">
        <w:rPr>
          <w:rFonts w:ascii="Cambria" w:eastAsiaTheme="minorHAnsi" w:hAnsi="Cambria" w:cs="Cambria"/>
          <w:lang w:val="en"/>
        </w:rPr>
        <w:t>tetapi</w:t>
      </w:r>
      <w:proofErr w:type="spellEnd"/>
      <w:r w:rsidRPr="004C3922">
        <w:rPr>
          <w:rFonts w:ascii="Cambria" w:eastAsiaTheme="minorHAnsi" w:hAnsi="Cambria" w:cs="Cambria"/>
          <w:lang w:val="en"/>
        </w:rPr>
        <w:t xml:space="preserve"> juga </w:t>
      </w:r>
      <w:proofErr w:type="spellStart"/>
      <w:r w:rsidRPr="004C3922">
        <w:rPr>
          <w:rFonts w:ascii="Cambria" w:eastAsiaTheme="minorHAnsi" w:hAnsi="Cambria" w:cs="Cambria"/>
          <w:lang w:val="en"/>
        </w:rPr>
        <w:t>membentuk</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identitas</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religius</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masyarakat</w:t>
      </w:r>
      <w:proofErr w:type="spellEnd"/>
      <w:r w:rsidRPr="004C3922">
        <w:rPr>
          <w:rFonts w:ascii="Cambria" w:eastAsiaTheme="minorHAnsi" w:hAnsi="Cambria" w:cs="Cambria"/>
          <w:lang w:val="en"/>
        </w:rPr>
        <w:t xml:space="preserve"> dan </w:t>
      </w:r>
      <w:proofErr w:type="spellStart"/>
      <w:r w:rsidRPr="004C3922">
        <w:rPr>
          <w:rFonts w:ascii="Cambria" w:eastAsiaTheme="minorHAnsi" w:hAnsi="Cambria" w:cs="Cambria"/>
          <w:lang w:val="en"/>
        </w:rPr>
        <w:t>memperkuat</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hubungan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sosial</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antarwarga</w:t>
      </w:r>
      <w:proofErr w:type="spellEnd"/>
      <w:r w:rsidRPr="004C3922">
        <w:rPr>
          <w:rFonts w:ascii="Cambria" w:eastAsiaTheme="minorHAnsi" w:hAnsi="Cambria" w:cs="Cambria"/>
          <w:lang w:val="en"/>
        </w:rPr>
        <w:t xml:space="preserve"> </w:t>
      </w:r>
      <w:r w:rsidR="009B7133">
        <w:rPr>
          <w:rFonts w:ascii="Cambria" w:eastAsiaTheme="minorHAnsi" w:hAnsi="Cambria" w:cs="Cambria"/>
          <w:lang w:val="en"/>
        </w:rPr>
        <w:fldChar w:fldCharType="begin"/>
      </w:r>
      <w:r w:rsidR="00841A12">
        <w:rPr>
          <w:rFonts w:ascii="Cambria" w:eastAsiaTheme="minorHAnsi" w:hAnsi="Cambria" w:cs="Cambria"/>
          <w:lang w:val="en"/>
        </w:rPr>
        <w:instrText xml:space="preserve"> ADDIN ZOTERO_ITEM CSL_CITATION {"citationID":"tLC4CpDe","properties":{"unsorted":false,"formattedCitation":"(Ansori dkk., 2023; Rohman &amp; Ali, 2024)","plainCitation":"(Ansori dkk., 2023; Rohman &amp; Ali, 2024)","noteIndex":0},"citationItems":[{"id":2481,"uris":["http://zotero.org/users/16272827/items/46XR747D"],"itemData":{"id":2481,"type":"article-journal","container-title":"QOF","DOI":"10.30762/qof.v7i2.1446","issue":"2","journalAbbreviation":"QOF","page":"301-316","title":"Meaning construction in Ancak tradition: A study of Living Qur’an","volume":"7","author":[{"family":"Ansori","given":"I. H."},{"family":"Wilwadikta","given":"Q. P."},{"family":"Prafita","given":"E. D. I. M."},{"family":"Gunawan","given":"A."}],"issued":{"date-parts":[["2023"]]}}},{"id":2470,"uris":["http://zotero.org/users/16272827/items/2IWIV3AQ"],"itemData":{"id":2470,"type":"article-journal","container-title":"REVELATIA: Jurnal Ilmu Al-Qur’an dan Tafsir","DOI":"10.19105/revelatia.v5i2.10492","issue":"2","journalAbbreviation":"REVELATIA: Jurnal Ilmu Al-Qur’an dan Tafsir","page":"159-177","title":"Living Qur’an: The study of Qolbul Qur’an reading practice at Majlis Mistiqbigh in Seduri, Wonodadi, Blitar","volume":"5","author":[{"family":"Rohman","given":"A. A."},{"family":"Ali","given":"A. H."}],"issued":{"date-parts":[["2024"]]}}}],"schema":"https://github.com/citation-style-language/schema/raw/master/csl-citation.json"} </w:instrText>
      </w:r>
      <w:r w:rsidR="009B7133">
        <w:rPr>
          <w:rFonts w:ascii="Cambria" w:eastAsiaTheme="minorHAnsi" w:hAnsi="Cambria" w:cs="Cambria"/>
          <w:lang w:val="en"/>
        </w:rPr>
        <w:fldChar w:fldCharType="separate"/>
      </w:r>
      <w:r w:rsidR="00841A12" w:rsidRPr="00841A12">
        <w:rPr>
          <w:rFonts w:ascii="Cambria" w:hAnsi="Cambria"/>
        </w:rPr>
        <w:t>(</w:t>
      </w:r>
      <w:proofErr w:type="spellStart"/>
      <w:r w:rsidR="00841A12" w:rsidRPr="00841A12">
        <w:rPr>
          <w:rFonts w:ascii="Cambria" w:hAnsi="Cambria"/>
        </w:rPr>
        <w:t>Ansori</w:t>
      </w:r>
      <w:proofErr w:type="spellEnd"/>
      <w:r w:rsidR="00841A12" w:rsidRPr="00841A12">
        <w:rPr>
          <w:rFonts w:ascii="Cambria" w:hAnsi="Cambria"/>
        </w:rPr>
        <w:t xml:space="preserve"> </w:t>
      </w:r>
      <w:proofErr w:type="spellStart"/>
      <w:r w:rsidR="00841A12" w:rsidRPr="00841A12">
        <w:rPr>
          <w:rFonts w:ascii="Cambria" w:hAnsi="Cambria"/>
        </w:rPr>
        <w:t>dkk</w:t>
      </w:r>
      <w:proofErr w:type="spellEnd"/>
      <w:r w:rsidR="00841A12" w:rsidRPr="00841A12">
        <w:rPr>
          <w:rFonts w:ascii="Cambria" w:hAnsi="Cambria"/>
        </w:rPr>
        <w:t>., 2023; Rohman &amp; Ali, 2024)</w:t>
      </w:r>
      <w:r w:rsidR="009B7133">
        <w:rPr>
          <w:rFonts w:ascii="Cambria" w:eastAsiaTheme="minorHAnsi" w:hAnsi="Cambria" w:cs="Cambria"/>
          <w:lang w:val="en"/>
        </w:rPr>
        <w:fldChar w:fldCharType="end"/>
      </w:r>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Dalam</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konteks</w:t>
      </w:r>
      <w:proofErr w:type="spellEnd"/>
      <w:r w:rsidRPr="004C3922">
        <w:rPr>
          <w:rFonts w:ascii="Cambria" w:eastAsiaTheme="minorHAnsi" w:hAnsi="Cambria" w:cs="Cambria"/>
          <w:lang w:val="en"/>
        </w:rPr>
        <w:t xml:space="preserve"> Desa </w:t>
      </w:r>
      <w:proofErr w:type="spellStart"/>
      <w:r w:rsidRPr="004C3922">
        <w:rPr>
          <w:rFonts w:ascii="Cambria" w:eastAsiaTheme="minorHAnsi" w:hAnsi="Cambria" w:cs="Cambria"/>
          <w:lang w:val="en"/>
        </w:rPr>
        <w:t>Payabakung</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pengajian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sedekah</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doa</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bersama</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santunan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anak</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yatim</w:t>
      </w:r>
      <w:proofErr w:type="spellEnd"/>
      <w:r w:rsidRPr="004C3922">
        <w:rPr>
          <w:rFonts w:ascii="Cambria" w:eastAsiaTheme="minorHAnsi" w:hAnsi="Cambria" w:cs="Cambria"/>
          <w:lang w:val="en"/>
        </w:rPr>
        <w:t xml:space="preserve">, salat </w:t>
      </w:r>
      <w:proofErr w:type="spellStart"/>
      <w:r w:rsidRPr="004C3922">
        <w:rPr>
          <w:rFonts w:ascii="Cambria" w:eastAsiaTheme="minorHAnsi" w:hAnsi="Cambria" w:cs="Cambria"/>
          <w:lang w:val="en"/>
        </w:rPr>
        <w:t>Iduladha</w:t>
      </w:r>
      <w:proofErr w:type="spellEnd"/>
      <w:r w:rsidRPr="004C3922">
        <w:rPr>
          <w:rFonts w:ascii="Cambria" w:eastAsiaTheme="minorHAnsi" w:hAnsi="Cambria" w:cs="Cambria"/>
          <w:lang w:val="en"/>
        </w:rPr>
        <w:t xml:space="preserve">, dan </w:t>
      </w:r>
      <w:proofErr w:type="spellStart"/>
      <w:r w:rsidRPr="004C3922">
        <w:rPr>
          <w:rFonts w:ascii="Cambria" w:eastAsiaTheme="minorHAnsi" w:hAnsi="Cambria" w:cs="Cambria"/>
          <w:lang w:val="en"/>
        </w:rPr>
        <w:t>kurban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menjadi</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bentuk</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nyata</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bagaimana</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nilai</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bulan</w:t>
      </w:r>
      <w:proofErr w:type="spellEnd"/>
      <w:r w:rsidRPr="004C3922">
        <w:rPr>
          <w:rFonts w:ascii="Cambria" w:eastAsiaTheme="minorHAnsi" w:hAnsi="Cambria" w:cs="Cambria"/>
          <w:lang w:val="en"/>
        </w:rPr>
        <w:t xml:space="preserve"> haram </w:t>
      </w:r>
      <w:proofErr w:type="spellStart"/>
      <w:r w:rsidRPr="004C3922">
        <w:rPr>
          <w:rFonts w:ascii="Cambria" w:eastAsiaTheme="minorHAnsi" w:hAnsi="Cambria" w:cs="Cambria"/>
          <w:lang w:val="en"/>
        </w:rPr>
        <w:t>dihidupkan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melalui</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praktik</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masyarakat</w:t>
      </w:r>
      <w:proofErr w:type="spellEnd"/>
      <w:r w:rsidRPr="004C3922">
        <w:rPr>
          <w:rFonts w:ascii="Cambria" w:eastAsiaTheme="minorHAnsi" w:hAnsi="Cambria" w:cs="Cambria"/>
          <w:lang w:val="en"/>
        </w:rPr>
        <w:t>.</w:t>
      </w:r>
    </w:p>
    <w:p w14:paraId="73E9E5D6" w14:textId="3BAE6972" w:rsidR="00446C6D" w:rsidRPr="004C3922" w:rsidRDefault="00446C6D" w:rsidP="00193CEF">
      <w:pPr>
        <w:widowControl/>
        <w:adjustRightInd w:val="0"/>
        <w:spacing w:after="200" w:line="276" w:lineRule="auto"/>
        <w:ind w:firstLine="720"/>
        <w:jc w:val="both"/>
        <w:rPr>
          <w:rFonts w:ascii="Cambria" w:eastAsiaTheme="minorHAnsi" w:hAnsi="Cambria" w:cs="Cambria"/>
          <w:lang w:val="en"/>
        </w:rPr>
      </w:pPr>
      <w:proofErr w:type="spellStart"/>
      <w:r w:rsidRPr="004C3922">
        <w:rPr>
          <w:rFonts w:ascii="Cambria" w:eastAsiaTheme="minorHAnsi" w:hAnsi="Cambria" w:cs="Cambria"/>
          <w:lang w:val="en"/>
        </w:rPr>
        <w:t>Pengamalan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bulan</w:t>
      </w:r>
      <w:proofErr w:type="spellEnd"/>
      <w:r w:rsidRPr="004C3922">
        <w:rPr>
          <w:rFonts w:ascii="Cambria" w:eastAsiaTheme="minorHAnsi" w:hAnsi="Cambria" w:cs="Cambria"/>
          <w:lang w:val="en"/>
        </w:rPr>
        <w:t xml:space="preserve"> haram juga </w:t>
      </w:r>
      <w:proofErr w:type="spellStart"/>
      <w:r w:rsidRPr="004C3922">
        <w:rPr>
          <w:rFonts w:ascii="Cambria" w:eastAsiaTheme="minorHAnsi" w:hAnsi="Cambria" w:cs="Cambria"/>
          <w:lang w:val="en"/>
        </w:rPr>
        <w:t>memperlihatkan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adanya</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hubungan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antara</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fungsi</w:t>
      </w:r>
      <w:proofErr w:type="spellEnd"/>
      <w:r w:rsidRPr="004C3922">
        <w:rPr>
          <w:rFonts w:ascii="Cambria" w:eastAsiaTheme="minorHAnsi" w:hAnsi="Cambria" w:cs="Cambria"/>
          <w:lang w:val="en"/>
        </w:rPr>
        <w:t xml:space="preserve"> spiritual dan </w:t>
      </w:r>
      <w:proofErr w:type="spellStart"/>
      <w:r w:rsidRPr="004C3922">
        <w:rPr>
          <w:rFonts w:ascii="Cambria" w:eastAsiaTheme="minorHAnsi" w:hAnsi="Cambria" w:cs="Cambria"/>
          <w:lang w:val="en"/>
        </w:rPr>
        <w:t>fungsi</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sosial</w:t>
      </w:r>
      <w:proofErr w:type="spellEnd"/>
      <w:r w:rsidRPr="004C3922">
        <w:rPr>
          <w:rFonts w:ascii="Cambria" w:eastAsiaTheme="minorHAnsi" w:hAnsi="Cambria" w:cs="Cambria"/>
          <w:lang w:val="en"/>
        </w:rPr>
        <w:t xml:space="preserve"> Al-Qur’an. Nilai-</w:t>
      </w:r>
      <w:proofErr w:type="spellStart"/>
      <w:r w:rsidRPr="004C3922">
        <w:rPr>
          <w:rFonts w:ascii="Cambria" w:eastAsiaTheme="minorHAnsi" w:hAnsi="Cambria" w:cs="Cambria"/>
          <w:lang w:val="en"/>
        </w:rPr>
        <w:t>nilai</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Qur’ani</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tidak</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hanya</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mendorong</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masyarakat</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untuk</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meningkatkan</w:t>
      </w:r>
      <w:proofErr w:type="spellEnd"/>
      <w:r w:rsidRPr="004C3922">
        <w:rPr>
          <w:rFonts w:ascii="Cambria" w:eastAsiaTheme="minorHAnsi" w:hAnsi="Cambria" w:cs="Cambria"/>
          <w:lang w:val="en"/>
        </w:rPr>
        <w:t xml:space="preserve"> ibadah, </w:t>
      </w:r>
      <w:proofErr w:type="spellStart"/>
      <w:r w:rsidRPr="004C3922">
        <w:rPr>
          <w:rFonts w:ascii="Cambria" w:eastAsiaTheme="minorHAnsi" w:hAnsi="Cambria" w:cs="Cambria"/>
          <w:lang w:val="en"/>
        </w:rPr>
        <w:t>tetapi</w:t>
      </w:r>
      <w:proofErr w:type="spellEnd"/>
      <w:r w:rsidRPr="004C3922">
        <w:rPr>
          <w:rFonts w:ascii="Cambria" w:eastAsiaTheme="minorHAnsi" w:hAnsi="Cambria" w:cs="Cambria"/>
          <w:lang w:val="en"/>
        </w:rPr>
        <w:t xml:space="preserve"> juga </w:t>
      </w:r>
      <w:proofErr w:type="spellStart"/>
      <w:r w:rsidRPr="004C3922">
        <w:rPr>
          <w:rFonts w:ascii="Cambria" w:eastAsiaTheme="minorHAnsi" w:hAnsi="Cambria" w:cs="Cambria"/>
          <w:lang w:val="en"/>
        </w:rPr>
        <w:t>membentuk</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kepedulian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sosial</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solidaritas</w:t>
      </w:r>
      <w:proofErr w:type="spellEnd"/>
      <w:r w:rsidRPr="004C3922">
        <w:rPr>
          <w:rFonts w:ascii="Cambria" w:eastAsiaTheme="minorHAnsi" w:hAnsi="Cambria" w:cs="Cambria"/>
          <w:lang w:val="en"/>
        </w:rPr>
        <w:t xml:space="preserve">, dan </w:t>
      </w:r>
      <w:proofErr w:type="spellStart"/>
      <w:r w:rsidRPr="004C3922">
        <w:rPr>
          <w:rFonts w:ascii="Cambria" w:eastAsiaTheme="minorHAnsi" w:hAnsi="Cambria" w:cs="Cambria"/>
          <w:lang w:val="en"/>
        </w:rPr>
        <w:t>keharmonisan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masyarakat</w:t>
      </w:r>
      <w:proofErr w:type="spellEnd"/>
      <w:r w:rsidRPr="004C3922">
        <w:rPr>
          <w:rFonts w:ascii="Cambria" w:eastAsiaTheme="minorHAnsi" w:hAnsi="Cambria" w:cs="Cambria"/>
          <w:lang w:val="en"/>
        </w:rPr>
        <w:t xml:space="preserve">. Hal </w:t>
      </w:r>
      <w:proofErr w:type="spellStart"/>
      <w:r w:rsidRPr="004C3922">
        <w:rPr>
          <w:rFonts w:ascii="Cambria" w:eastAsiaTheme="minorHAnsi" w:hAnsi="Cambria" w:cs="Cambria"/>
          <w:lang w:val="en"/>
        </w:rPr>
        <w:t>ini</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sejalan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dengan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kajian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tentang</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praktik</w:t>
      </w:r>
      <w:proofErr w:type="spellEnd"/>
      <w:r w:rsidRPr="004C3922">
        <w:rPr>
          <w:rFonts w:ascii="Cambria" w:eastAsiaTheme="minorHAnsi" w:hAnsi="Cambria" w:cs="Cambria"/>
          <w:lang w:val="en"/>
        </w:rPr>
        <w:t xml:space="preserve"> </w:t>
      </w:r>
      <w:r w:rsidRPr="004C3922">
        <w:rPr>
          <w:rFonts w:ascii="Cambria" w:eastAsiaTheme="minorHAnsi" w:hAnsi="Cambria" w:cs="Cambria"/>
          <w:i/>
          <w:iCs/>
          <w:lang w:val="en"/>
        </w:rPr>
        <w:t xml:space="preserve">Living Qur’an </w:t>
      </w:r>
      <w:r w:rsidRPr="004C3922">
        <w:rPr>
          <w:rFonts w:ascii="Cambria" w:eastAsiaTheme="minorHAnsi" w:hAnsi="Cambria" w:cs="Cambria"/>
          <w:lang w:val="en"/>
        </w:rPr>
        <w:t xml:space="preserve">yang </w:t>
      </w:r>
      <w:proofErr w:type="spellStart"/>
      <w:r w:rsidRPr="004C3922">
        <w:rPr>
          <w:rFonts w:ascii="Cambria" w:eastAsiaTheme="minorHAnsi" w:hAnsi="Cambria" w:cs="Cambria"/>
          <w:lang w:val="en"/>
        </w:rPr>
        <w:t>menempatkan</w:t>
      </w:r>
      <w:proofErr w:type="spellEnd"/>
      <w:r w:rsidRPr="004C3922">
        <w:rPr>
          <w:rFonts w:ascii="Cambria" w:eastAsiaTheme="minorHAnsi" w:hAnsi="Cambria" w:cs="Cambria"/>
          <w:lang w:val="en"/>
        </w:rPr>
        <w:t xml:space="preserve"> Al-Qur’an </w:t>
      </w:r>
      <w:proofErr w:type="spellStart"/>
      <w:r w:rsidRPr="004C3922">
        <w:rPr>
          <w:rFonts w:ascii="Cambria" w:eastAsiaTheme="minorHAnsi" w:hAnsi="Cambria" w:cs="Cambria"/>
          <w:lang w:val="en"/>
        </w:rPr>
        <w:t>sebagai</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sumber</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perilaku</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sosial</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termasuk</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dalam</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tradisi</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sedekah</w:t>
      </w:r>
      <w:proofErr w:type="spellEnd"/>
      <w:r w:rsidRPr="004C3922">
        <w:rPr>
          <w:rFonts w:ascii="Cambria" w:eastAsiaTheme="minorHAnsi" w:hAnsi="Cambria" w:cs="Cambria"/>
          <w:lang w:val="en"/>
        </w:rPr>
        <w:t xml:space="preserve"> dan </w:t>
      </w:r>
      <w:proofErr w:type="spellStart"/>
      <w:r w:rsidRPr="004C3922">
        <w:rPr>
          <w:rFonts w:ascii="Cambria" w:eastAsiaTheme="minorHAnsi" w:hAnsi="Cambria" w:cs="Cambria"/>
          <w:lang w:val="en"/>
        </w:rPr>
        <w:t>kegiatan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kolektif</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masyarakat</w:t>
      </w:r>
      <w:proofErr w:type="spellEnd"/>
      <w:r w:rsidRPr="004C3922">
        <w:rPr>
          <w:rFonts w:ascii="Cambria" w:eastAsiaTheme="minorHAnsi" w:hAnsi="Cambria" w:cs="Cambria"/>
          <w:lang w:val="en"/>
        </w:rPr>
        <w:t xml:space="preserve"> </w:t>
      </w:r>
      <w:r w:rsidR="009B7133">
        <w:rPr>
          <w:rFonts w:ascii="Cambria" w:eastAsiaTheme="minorHAnsi" w:hAnsi="Cambria" w:cs="Cambria"/>
          <w:lang w:val="en"/>
        </w:rPr>
        <w:fldChar w:fldCharType="begin"/>
      </w:r>
      <w:r w:rsidR="00841A12">
        <w:rPr>
          <w:rFonts w:ascii="Cambria" w:eastAsiaTheme="minorHAnsi" w:hAnsi="Cambria" w:cs="Cambria"/>
          <w:lang w:val="en"/>
        </w:rPr>
        <w:instrText xml:space="preserve"> ADDIN ZOTERO_ITEM CSL_CITATION {"citationID":"OUzMbqkv","properties":{"unsorted":false,"formattedCitation":"(Dozan &amp; Rahman, 2021; Sobirin, 2025)","plainCitation":"(Dozan &amp; Rahman, 2021; Sobirin, 2025)","noteIndex":0},"citationItems":[{"id":2477,"uris":["http://zotero.org/users/16272827/items/DIFFJQRU"],"itemData":{"id":2477,"type":"article-journal","container-title":"REVELATIA: Jurnal Ilmu Al-Qur’an dan Tafsir","DOI":"10.19105/revelatia.v2i2.5121","issue":"2","journalAbbreviation":"REVELATIA: Jurnal Ilmu Al-Qur’an dan Tafsir","page":"194-205","title":"The Living Quran: Tradisi free lunch setelah shalat Jumat di Masjid Jogokariyan Yogyakarta","volume":"2","author":[{"family":"Dozan","given":"W."},{"family":"Rahman","given":"S."}],"issued":{"date-parts":[["2021"]]}}},{"id":2468,"uris":["http://zotero.org/users/16272827/items/2Z6V7PRU"],"itemData":{"id":2468,"type":"article-journal","container-title":"Jurnal Studi Ilmu-ilmu Al-Qur’an dan Hadis","DOI":"10.14421/qh.v26i2.6708","issue":"2","journalAbbreviation":"Jurnal Studi Ilmu-ilmu Al-Qur’an dan Hadis","page":"469-497","title":"The ritual agency and living tradition of Aḍ-Ḍamm ‘Alā Qalb al-Qur’ān in local Islamic communities of Banyumas","volume":"26","author":[{"family":"Sobirin","given":"M."}],"issued":{"date-parts":[["2025"]]}}}],"schema":"https://github.com/citation-style-language/schema/raw/master/csl-citation.json"} </w:instrText>
      </w:r>
      <w:r w:rsidR="009B7133">
        <w:rPr>
          <w:rFonts w:ascii="Cambria" w:eastAsiaTheme="minorHAnsi" w:hAnsi="Cambria" w:cs="Cambria"/>
          <w:lang w:val="en"/>
        </w:rPr>
        <w:fldChar w:fldCharType="separate"/>
      </w:r>
      <w:r w:rsidR="00841A12" w:rsidRPr="00841A12">
        <w:rPr>
          <w:rFonts w:ascii="Cambria" w:hAnsi="Cambria"/>
        </w:rPr>
        <w:t xml:space="preserve">(Dozan &amp; Rahman, 2021; </w:t>
      </w:r>
      <w:proofErr w:type="spellStart"/>
      <w:r w:rsidR="00841A12" w:rsidRPr="00841A12">
        <w:rPr>
          <w:rFonts w:ascii="Cambria" w:hAnsi="Cambria"/>
        </w:rPr>
        <w:t>Sobirin</w:t>
      </w:r>
      <w:proofErr w:type="spellEnd"/>
      <w:r w:rsidR="00841A12" w:rsidRPr="00841A12">
        <w:rPr>
          <w:rFonts w:ascii="Cambria" w:hAnsi="Cambria"/>
        </w:rPr>
        <w:t>, 2025)</w:t>
      </w:r>
      <w:r w:rsidR="009B7133">
        <w:rPr>
          <w:rFonts w:ascii="Cambria" w:eastAsiaTheme="minorHAnsi" w:hAnsi="Cambria" w:cs="Cambria"/>
          <w:lang w:val="en"/>
        </w:rPr>
        <w:fldChar w:fldCharType="end"/>
      </w:r>
      <w:r w:rsidR="009B7133">
        <w:rPr>
          <w:rFonts w:ascii="Cambria" w:eastAsiaTheme="minorHAnsi" w:hAnsi="Cambria" w:cs="Cambria"/>
          <w:lang w:val="en"/>
        </w:rPr>
        <w:t xml:space="preserve">. </w:t>
      </w:r>
      <w:proofErr w:type="spellStart"/>
      <w:r w:rsidRPr="004C3922">
        <w:rPr>
          <w:rFonts w:ascii="Cambria" w:eastAsiaTheme="minorHAnsi" w:hAnsi="Cambria" w:cs="Cambria"/>
          <w:lang w:val="en"/>
        </w:rPr>
        <w:t>Dengan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demikian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praktik</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bulan</w:t>
      </w:r>
      <w:proofErr w:type="spellEnd"/>
      <w:r w:rsidRPr="004C3922">
        <w:rPr>
          <w:rFonts w:ascii="Cambria" w:eastAsiaTheme="minorHAnsi" w:hAnsi="Cambria" w:cs="Cambria"/>
          <w:lang w:val="en"/>
        </w:rPr>
        <w:t xml:space="preserve"> haram di Desa </w:t>
      </w:r>
      <w:proofErr w:type="spellStart"/>
      <w:r w:rsidRPr="004C3922">
        <w:rPr>
          <w:rFonts w:ascii="Cambria" w:eastAsiaTheme="minorHAnsi" w:hAnsi="Cambria" w:cs="Cambria"/>
          <w:lang w:val="en"/>
        </w:rPr>
        <w:t>Payabakung</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menunjukkan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bahwa</w:t>
      </w:r>
      <w:proofErr w:type="spellEnd"/>
      <w:r w:rsidRPr="004C3922">
        <w:rPr>
          <w:rFonts w:ascii="Cambria" w:eastAsiaTheme="minorHAnsi" w:hAnsi="Cambria" w:cs="Cambria"/>
          <w:lang w:val="en"/>
        </w:rPr>
        <w:t xml:space="preserve"> QS. At-</w:t>
      </w:r>
      <w:proofErr w:type="spellStart"/>
      <w:r w:rsidRPr="004C3922">
        <w:rPr>
          <w:rFonts w:ascii="Cambria" w:eastAsiaTheme="minorHAnsi" w:hAnsi="Cambria" w:cs="Cambria"/>
          <w:lang w:val="en"/>
        </w:rPr>
        <w:t>Taubah</w:t>
      </w:r>
      <w:proofErr w:type="spellEnd"/>
      <w:r w:rsidRPr="004C3922">
        <w:rPr>
          <w:rFonts w:ascii="Cambria" w:eastAsiaTheme="minorHAnsi" w:hAnsi="Cambria" w:cs="Cambria"/>
          <w:lang w:val="en"/>
        </w:rPr>
        <w:t xml:space="preserve"> [9]: 36 </w:t>
      </w:r>
      <w:proofErr w:type="spellStart"/>
      <w:r w:rsidRPr="004C3922">
        <w:rPr>
          <w:rFonts w:ascii="Cambria" w:eastAsiaTheme="minorHAnsi" w:hAnsi="Cambria" w:cs="Cambria"/>
          <w:lang w:val="en"/>
        </w:rPr>
        <w:t>tidak</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hanya</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dipahami</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secara</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tekstual</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tetapi</w:t>
      </w:r>
      <w:proofErr w:type="spellEnd"/>
      <w:r w:rsidRPr="004C3922">
        <w:rPr>
          <w:rFonts w:ascii="Cambria" w:eastAsiaTheme="minorHAnsi" w:hAnsi="Cambria" w:cs="Cambria"/>
          <w:lang w:val="en"/>
        </w:rPr>
        <w:t xml:space="preserve"> juga </w:t>
      </w:r>
      <w:proofErr w:type="spellStart"/>
      <w:r w:rsidRPr="004C3922">
        <w:rPr>
          <w:rFonts w:ascii="Cambria" w:eastAsiaTheme="minorHAnsi" w:hAnsi="Cambria" w:cs="Cambria"/>
          <w:lang w:val="en"/>
        </w:rPr>
        <w:t>diinternalisasikan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dalam</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tindakan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sosial-keagamaan</w:t>
      </w:r>
      <w:proofErr w:type="spellEnd"/>
      <w:r w:rsidRPr="004C3922">
        <w:rPr>
          <w:rFonts w:ascii="Cambria" w:eastAsiaTheme="minorHAnsi" w:hAnsi="Cambria" w:cs="Cambria"/>
          <w:lang w:val="en"/>
        </w:rPr>
        <w:t>.</w:t>
      </w:r>
    </w:p>
    <w:p w14:paraId="6F2336BB" w14:textId="7D8C64C4" w:rsidR="00446C6D" w:rsidRPr="00C711A7" w:rsidRDefault="00446C6D" w:rsidP="00193CEF">
      <w:pPr>
        <w:widowControl/>
        <w:adjustRightInd w:val="0"/>
        <w:spacing w:after="200" w:line="276" w:lineRule="auto"/>
        <w:ind w:firstLine="720"/>
        <w:jc w:val="both"/>
        <w:rPr>
          <w:rFonts w:ascii="Cambria" w:eastAsiaTheme="minorHAnsi" w:hAnsi="Cambria" w:cs="Cambria"/>
          <w:lang w:val="nl-NL"/>
        </w:rPr>
      </w:pPr>
      <w:r w:rsidRPr="00C711A7">
        <w:rPr>
          <w:rFonts w:ascii="Cambria" w:eastAsiaTheme="minorHAnsi" w:hAnsi="Cambria" w:cs="Cambria"/>
          <w:lang w:val="nl-NL"/>
        </w:rPr>
        <w:t xml:space="preserve">Selain itu, temuan ini memperkuat pemahaman bahwa interaksi masyarakat dengan Al-Qur’an dapat berlangsung dalam bentuk tekstual, kontekstual, dan praktis. Masyarakat tidak hanya membaca dan mengetahui ayat tentang bulan haram, tetapi juga menerjemahkannya ke dalam perilaku nyata berupa peningkatan ibadah, pengendalian diri, sedekah, kurban, dan menjaga kerukunan sosial </w:t>
      </w:r>
      <w:r w:rsidR="009B7133">
        <w:rPr>
          <w:rFonts w:ascii="Cambria" w:eastAsiaTheme="minorHAnsi" w:hAnsi="Cambria" w:cs="Cambria"/>
          <w:lang w:val="en"/>
        </w:rPr>
        <w:fldChar w:fldCharType="begin"/>
      </w:r>
      <w:r w:rsidR="00841A12">
        <w:rPr>
          <w:rFonts w:ascii="Cambria" w:eastAsiaTheme="minorHAnsi" w:hAnsi="Cambria" w:cs="Cambria"/>
          <w:lang w:val="nl-NL"/>
        </w:rPr>
        <w:instrText xml:space="preserve"> ADDIN ZOTERO_ITEM CSL_CITATION {"citationID":"jl2G5qAn","properties":{"unsorted":false,"formattedCitation":"(Akbar, 2022; \\uc0\\u8216{}Ula &amp; Prasetia, 2020)","plainCitation":"(Akbar, 2022; ‘Ula &amp; Prasetia, 2020)","noteIndex":0},"citationItems":[{"id":2485,"uris":["http://zotero.org/users/16272827/items/KDSXZ97C"],"itemData":{"id":2485,"type":"article-journal","container-title":"REVELATIA: Jurnal Ilmu Al-Qur’an dan Tafsir","DOI":"10.19105/revelatia.v3i1.5799","issue":"1","journalAbbreviation":"REVELATIA: Jurnal Ilmu Al-Qur’an dan Tafsir","page":"47-65","title":"Ragam ekspresi dan interaksi manusia dengan Al-Qur’an: Dari tekstualis, kontekstualis, hingga praktis","volume":"3","author":[{"family":"Akbar","given":"F. M."}],"issued":{"date-parts":[["2022"]]}}},{"id":2465,"uris":["http://zotero.org/users/16272827/items/WGWAJTXD"],"itemData":{"id":2465,"type":"article-journal","container-title":"Jurnal Studi Ilmu-ilmu Al-Qur’an dan Hadis","DOI":"10.14421/qh.2020.2102-04","issue":"2","journalAbbreviation":"Jurnal Studi Ilmu-ilmu Al-Qur’an dan Hadis","page":"313-330","title":"Performative analysis of Rajah Syekh Subakir in Tawing Village, Trenggalek perspective of Living Qur’an","volume":"21","author":[{"family":"‘Ula","given":"N. H."},{"family":"Prasetia","given":"S. A."}],"issued":{"date-parts":[["2020"]]}}}],"schema":"https://github.com/citation-style-language/schema/raw/master/csl-citation.json"} </w:instrText>
      </w:r>
      <w:r w:rsidR="009B7133">
        <w:rPr>
          <w:rFonts w:ascii="Cambria" w:eastAsiaTheme="minorHAnsi" w:hAnsi="Cambria" w:cs="Cambria"/>
          <w:lang w:val="en"/>
        </w:rPr>
        <w:fldChar w:fldCharType="separate"/>
      </w:r>
      <w:r w:rsidR="00841A12" w:rsidRPr="00841A12">
        <w:rPr>
          <w:rFonts w:ascii="Cambria" w:hAnsi="Cambria" w:cs="Times New Roman"/>
          <w:lang w:val="nl-NL"/>
        </w:rPr>
        <w:t>(Akbar, 2022; ‘Ula &amp; Prasetia, 2020)</w:t>
      </w:r>
      <w:r w:rsidR="009B7133">
        <w:rPr>
          <w:rFonts w:ascii="Cambria" w:eastAsiaTheme="minorHAnsi" w:hAnsi="Cambria" w:cs="Cambria"/>
          <w:lang w:val="en"/>
        </w:rPr>
        <w:fldChar w:fldCharType="end"/>
      </w:r>
      <w:r w:rsidR="009B7133" w:rsidRPr="00C711A7">
        <w:rPr>
          <w:rFonts w:ascii="Cambria" w:eastAsiaTheme="minorHAnsi" w:hAnsi="Cambria" w:cs="Cambria"/>
          <w:lang w:val="nl-NL"/>
        </w:rPr>
        <w:t xml:space="preserve">. </w:t>
      </w:r>
      <w:r w:rsidRPr="00C711A7">
        <w:rPr>
          <w:rFonts w:ascii="Cambria" w:eastAsiaTheme="minorHAnsi" w:hAnsi="Cambria" w:cs="Cambria"/>
          <w:lang w:val="nl-NL"/>
        </w:rPr>
        <w:t xml:space="preserve"> Hal ini menjadi kontribusi penting penelitian karena memperlihatkan bagaimana ajaran tentang bulan haram hidup dalam konteks masyarakat lokal melalui pendekatan </w:t>
      </w:r>
      <w:r w:rsidRPr="00C711A7">
        <w:rPr>
          <w:rFonts w:ascii="Cambria" w:eastAsiaTheme="minorHAnsi" w:hAnsi="Cambria" w:cs="Cambria"/>
          <w:i/>
          <w:iCs/>
          <w:lang w:val="nl-NL"/>
        </w:rPr>
        <w:t>Living Qur’an</w:t>
      </w:r>
      <w:r w:rsidRPr="00C711A7">
        <w:rPr>
          <w:rFonts w:ascii="Cambria" w:eastAsiaTheme="minorHAnsi" w:hAnsi="Cambria" w:cs="Cambria"/>
          <w:lang w:val="nl-NL"/>
        </w:rPr>
        <w:t>.</w:t>
      </w:r>
    </w:p>
    <w:p w14:paraId="34F79274" w14:textId="77777777" w:rsidR="00446C6D" w:rsidRPr="004C3922" w:rsidRDefault="00446C6D" w:rsidP="00193CEF">
      <w:pPr>
        <w:widowControl/>
        <w:adjustRightInd w:val="0"/>
        <w:spacing w:after="200" w:line="276" w:lineRule="auto"/>
        <w:ind w:firstLine="720"/>
        <w:jc w:val="both"/>
        <w:rPr>
          <w:rFonts w:ascii="Cambria" w:eastAsiaTheme="minorHAnsi" w:hAnsi="Cambria" w:cs="Cambria"/>
        </w:rPr>
      </w:pPr>
      <w:r w:rsidRPr="004C3922">
        <w:rPr>
          <w:rFonts w:ascii="Cambria" w:eastAsiaTheme="minorHAnsi" w:hAnsi="Cambria" w:cs="Cambria"/>
        </w:rPr>
        <w:t xml:space="preserve">Hasil </w:t>
      </w:r>
      <w:proofErr w:type="spellStart"/>
      <w:r w:rsidRPr="004C3922">
        <w:rPr>
          <w:rFonts w:ascii="Cambria" w:eastAsiaTheme="minorHAnsi" w:hAnsi="Cambria" w:cs="Cambria"/>
        </w:rPr>
        <w:t>wawancara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memperkuat</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temuan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bahwa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pengamalan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bulan</w:t>
      </w:r>
      <w:proofErr w:type="spellEnd"/>
      <w:r w:rsidRPr="004C3922">
        <w:rPr>
          <w:rFonts w:ascii="Cambria" w:eastAsiaTheme="minorHAnsi" w:hAnsi="Cambria" w:cs="Cambria"/>
        </w:rPr>
        <w:t xml:space="preserve"> haram di Desa </w:t>
      </w:r>
      <w:proofErr w:type="spellStart"/>
      <w:r w:rsidRPr="004C3922">
        <w:rPr>
          <w:rFonts w:ascii="Cambria" w:eastAsiaTheme="minorHAnsi" w:hAnsi="Cambria" w:cs="Cambria"/>
        </w:rPr>
        <w:t>Payabakung</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merupakan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bentuk</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resepsi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sosial</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terhadap</w:t>
      </w:r>
      <w:proofErr w:type="spellEnd"/>
      <w:r w:rsidRPr="004C3922">
        <w:rPr>
          <w:rFonts w:ascii="Cambria" w:eastAsiaTheme="minorHAnsi" w:hAnsi="Cambria" w:cs="Cambria"/>
        </w:rPr>
        <w:t xml:space="preserve"> QS. At-</w:t>
      </w:r>
      <w:proofErr w:type="spellStart"/>
      <w:r w:rsidRPr="004C3922">
        <w:rPr>
          <w:rFonts w:ascii="Cambria" w:eastAsiaTheme="minorHAnsi" w:hAnsi="Cambria" w:cs="Cambria"/>
        </w:rPr>
        <w:t>Taubah</w:t>
      </w:r>
      <w:proofErr w:type="spellEnd"/>
      <w:r w:rsidRPr="004C3922">
        <w:rPr>
          <w:rFonts w:ascii="Cambria" w:eastAsiaTheme="minorHAnsi" w:hAnsi="Cambria" w:cs="Cambria"/>
        </w:rPr>
        <w:t xml:space="preserve"> [9]: 36. Masyarakat </w:t>
      </w:r>
      <w:proofErr w:type="spellStart"/>
      <w:r w:rsidRPr="004C3922">
        <w:rPr>
          <w:rFonts w:ascii="Cambria" w:eastAsiaTheme="minorHAnsi" w:hAnsi="Cambria" w:cs="Cambria"/>
        </w:rPr>
        <w:t>tidak</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hanya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memahami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bulan</w:t>
      </w:r>
      <w:proofErr w:type="spellEnd"/>
      <w:r w:rsidRPr="004C3922">
        <w:rPr>
          <w:rFonts w:ascii="Cambria" w:eastAsiaTheme="minorHAnsi" w:hAnsi="Cambria" w:cs="Cambria"/>
        </w:rPr>
        <w:t xml:space="preserve"> haram </w:t>
      </w:r>
      <w:proofErr w:type="spellStart"/>
      <w:r w:rsidRPr="004C3922">
        <w:rPr>
          <w:rFonts w:ascii="Cambria" w:eastAsiaTheme="minorHAnsi" w:hAnsi="Cambria" w:cs="Cambria"/>
        </w:rPr>
        <w:t>sebagai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waktu</w:t>
      </w:r>
      <w:proofErr w:type="spellEnd"/>
      <w:r w:rsidRPr="004C3922">
        <w:rPr>
          <w:rFonts w:ascii="Cambria" w:eastAsiaTheme="minorHAnsi" w:hAnsi="Cambria" w:cs="Cambria"/>
        </w:rPr>
        <w:t xml:space="preserve"> yang </w:t>
      </w:r>
      <w:proofErr w:type="spellStart"/>
      <w:r w:rsidRPr="004C3922">
        <w:rPr>
          <w:rFonts w:ascii="Cambria" w:eastAsiaTheme="minorHAnsi" w:hAnsi="Cambria" w:cs="Cambria"/>
        </w:rPr>
        <w:t>dimuliakan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tetapi</w:t>
      </w:r>
      <w:proofErr w:type="spellEnd"/>
      <w:r w:rsidRPr="004C3922">
        <w:rPr>
          <w:rFonts w:ascii="Cambria" w:eastAsiaTheme="minorHAnsi" w:hAnsi="Cambria" w:cs="Cambria"/>
        </w:rPr>
        <w:t xml:space="preserve"> juga </w:t>
      </w:r>
      <w:proofErr w:type="spellStart"/>
      <w:r w:rsidRPr="004C3922">
        <w:rPr>
          <w:rFonts w:ascii="Cambria" w:eastAsiaTheme="minorHAnsi" w:hAnsi="Cambria" w:cs="Cambria"/>
        </w:rPr>
        <w:t>menjadikannya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sebagai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ruang</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pembentukan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akhlak</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peningkatan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spiritualitas</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pengendalian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diri</w:t>
      </w:r>
      <w:proofErr w:type="spellEnd"/>
      <w:r w:rsidRPr="004C3922">
        <w:rPr>
          <w:rFonts w:ascii="Cambria" w:eastAsiaTheme="minorHAnsi" w:hAnsi="Cambria" w:cs="Cambria"/>
        </w:rPr>
        <w:t xml:space="preserve">, dan </w:t>
      </w:r>
      <w:proofErr w:type="spellStart"/>
      <w:r w:rsidRPr="004C3922">
        <w:rPr>
          <w:rFonts w:ascii="Cambria" w:eastAsiaTheme="minorHAnsi" w:hAnsi="Cambria" w:cs="Cambria"/>
        </w:rPr>
        <w:t>penguatan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solidaritas</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sosial</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Temuan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penting</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penelitian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ini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terletak</w:t>
      </w:r>
      <w:proofErr w:type="spellEnd"/>
      <w:r w:rsidRPr="004C3922">
        <w:rPr>
          <w:rFonts w:ascii="Cambria" w:eastAsiaTheme="minorHAnsi" w:hAnsi="Cambria" w:cs="Cambria"/>
        </w:rPr>
        <w:t xml:space="preserve"> pada </w:t>
      </w:r>
      <w:proofErr w:type="spellStart"/>
      <w:r w:rsidRPr="004C3922">
        <w:rPr>
          <w:rFonts w:ascii="Cambria" w:eastAsiaTheme="minorHAnsi" w:hAnsi="Cambria" w:cs="Cambria"/>
        </w:rPr>
        <w:t>hubungan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antara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teks</w:t>
      </w:r>
      <w:proofErr w:type="spellEnd"/>
      <w:r w:rsidRPr="004C3922">
        <w:rPr>
          <w:rFonts w:ascii="Cambria" w:eastAsiaTheme="minorHAnsi" w:hAnsi="Cambria" w:cs="Cambria"/>
        </w:rPr>
        <w:t xml:space="preserve"> QS. At-</w:t>
      </w:r>
      <w:proofErr w:type="spellStart"/>
      <w:r w:rsidRPr="004C3922">
        <w:rPr>
          <w:rFonts w:ascii="Cambria" w:eastAsiaTheme="minorHAnsi" w:hAnsi="Cambria" w:cs="Cambria"/>
        </w:rPr>
        <w:t>Taubah</w:t>
      </w:r>
      <w:proofErr w:type="spellEnd"/>
      <w:r w:rsidRPr="004C3922">
        <w:rPr>
          <w:rFonts w:ascii="Cambria" w:eastAsiaTheme="minorHAnsi" w:hAnsi="Cambria" w:cs="Cambria"/>
        </w:rPr>
        <w:t xml:space="preserve"> [9]: 36 dan </w:t>
      </w:r>
      <w:proofErr w:type="spellStart"/>
      <w:r w:rsidRPr="004C3922">
        <w:rPr>
          <w:rFonts w:ascii="Cambria" w:eastAsiaTheme="minorHAnsi" w:hAnsi="Cambria" w:cs="Cambria"/>
        </w:rPr>
        <w:t>praktik</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sosial</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masyarakat</w:t>
      </w:r>
      <w:proofErr w:type="spellEnd"/>
      <w:r w:rsidRPr="004C3922">
        <w:rPr>
          <w:rFonts w:ascii="Cambria" w:eastAsiaTheme="minorHAnsi" w:hAnsi="Cambria" w:cs="Cambria"/>
        </w:rPr>
        <w:t xml:space="preserve"> Desa </w:t>
      </w:r>
      <w:proofErr w:type="spellStart"/>
      <w:r w:rsidRPr="004C3922">
        <w:rPr>
          <w:rFonts w:ascii="Cambria" w:eastAsiaTheme="minorHAnsi" w:hAnsi="Cambria" w:cs="Cambria"/>
        </w:rPr>
        <w:t>Payabakung</w:t>
      </w:r>
      <w:proofErr w:type="spellEnd"/>
      <w:r w:rsidRPr="004C3922">
        <w:rPr>
          <w:rFonts w:ascii="Cambria" w:eastAsiaTheme="minorHAnsi" w:hAnsi="Cambria" w:cs="Cambria"/>
        </w:rPr>
        <w:t xml:space="preserve">. Bulan haram </w:t>
      </w:r>
      <w:proofErr w:type="spellStart"/>
      <w:r w:rsidRPr="004C3922">
        <w:rPr>
          <w:rFonts w:ascii="Cambria" w:eastAsiaTheme="minorHAnsi" w:hAnsi="Cambria" w:cs="Cambria"/>
        </w:rPr>
        <w:t>tidak</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hanya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dimaknai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sebagai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waktu</w:t>
      </w:r>
      <w:proofErr w:type="spellEnd"/>
      <w:r w:rsidRPr="004C3922">
        <w:rPr>
          <w:rFonts w:ascii="Cambria" w:eastAsiaTheme="minorHAnsi" w:hAnsi="Cambria" w:cs="Cambria"/>
        </w:rPr>
        <w:t xml:space="preserve"> yang </w:t>
      </w:r>
      <w:proofErr w:type="spellStart"/>
      <w:r w:rsidRPr="004C3922">
        <w:rPr>
          <w:rFonts w:ascii="Cambria" w:eastAsiaTheme="minorHAnsi" w:hAnsi="Cambria" w:cs="Cambria"/>
        </w:rPr>
        <w:t>dimuliakan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secara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normatif</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tetapi</w:t>
      </w:r>
      <w:proofErr w:type="spellEnd"/>
      <w:r w:rsidRPr="004C3922">
        <w:rPr>
          <w:rFonts w:ascii="Cambria" w:eastAsiaTheme="minorHAnsi" w:hAnsi="Cambria" w:cs="Cambria"/>
        </w:rPr>
        <w:t xml:space="preserve"> juga </w:t>
      </w:r>
      <w:proofErr w:type="spellStart"/>
      <w:r w:rsidRPr="004C3922">
        <w:rPr>
          <w:rFonts w:ascii="Cambria" w:eastAsiaTheme="minorHAnsi" w:hAnsi="Cambria" w:cs="Cambria"/>
        </w:rPr>
        <w:t>sebagai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ruang</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pembentukan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akhlak</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penguatan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spiritualitas</w:t>
      </w:r>
      <w:proofErr w:type="spellEnd"/>
      <w:r w:rsidRPr="004C3922">
        <w:rPr>
          <w:rFonts w:ascii="Cambria" w:eastAsiaTheme="minorHAnsi" w:hAnsi="Cambria" w:cs="Cambria"/>
        </w:rPr>
        <w:t xml:space="preserve">, dan </w:t>
      </w:r>
      <w:proofErr w:type="spellStart"/>
      <w:r w:rsidRPr="004C3922">
        <w:rPr>
          <w:rFonts w:ascii="Cambria" w:eastAsiaTheme="minorHAnsi" w:hAnsi="Cambria" w:cs="Cambria"/>
        </w:rPr>
        <w:t>solidaritas</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sosial</w:t>
      </w:r>
      <w:proofErr w:type="spellEnd"/>
      <w:r w:rsidRPr="004C3922">
        <w:rPr>
          <w:rFonts w:ascii="Cambria" w:eastAsiaTheme="minorHAnsi" w:hAnsi="Cambria" w:cs="Cambria"/>
        </w:rPr>
        <w:t>.</w:t>
      </w:r>
    </w:p>
    <w:p w14:paraId="6AA2D853" w14:textId="74ECAC49" w:rsidR="004C3922" w:rsidRDefault="00446C6D" w:rsidP="00193CEF">
      <w:pPr>
        <w:widowControl/>
        <w:adjustRightInd w:val="0"/>
        <w:spacing w:after="200" w:line="276" w:lineRule="auto"/>
        <w:ind w:firstLine="720"/>
        <w:jc w:val="both"/>
        <w:rPr>
          <w:rFonts w:ascii="Cambria" w:eastAsiaTheme="minorHAnsi" w:hAnsi="Cambria" w:cs="Cambria"/>
        </w:rPr>
      </w:pPr>
      <w:proofErr w:type="spellStart"/>
      <w:r w:rsidRPr="004C3922">
        <w:rPr>
          <w:rFonts w:ascii="Cambria" w:eastAsiaTheme="minorHAnsi" w:hAnsi="Cambria" w:cs="Cambria"/>
        </w:rPr>
        <w:t>Kebaruan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penelitian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ini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terlihat</w:t>
      </w:r>
      <w:proofErr w:type="spellEnd"/>
      <w:r w:rsidRPr="004C3922">
        <w:rPr>
          <w:rFonts w:ascii="Cambria" w:eastAsiaTheme="minorHAnsi" w:hAnsi="Cambria" w:cs="Cambria"/>
        </w:rPr>
        <w:t xml:space="preserve"> pada </w:t>
      </w:r>
      <w:proofErr w:type="spellStart"/>
      <w:r w:rsidRPr="004C3922">
        <w:rPr>
          <w:rFonts w:ascii="Cambria" w:eastAsiaTheme="minorHAnsi" w:hAnsi="Cambria" w:cs="Cambria"/>
        </w:rPr>
        <w:t>pemetaan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praktik</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masyarakat</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terhadap</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empat</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bulan</w:t>
      </w:r>
      <w:proofErr w:type="spellEnd"/>
      <w:r w:rsidRPr="004C3922">
        <w:rPr>
          <w:rFonts w:ascii="Cambria" w:eastAsiaTheme="minorHAnsi" w:hAnsi="Cambria" w:cs="Cambria"/>
        </w:rPr>
        <w:t xml:space="preserve"> haram </w:t>
      </w:r>
      <w:proofErr w:type="spellStart"/>
      <w:r w:rsidRPr="004C3922">
        <w:rPr>
          <w:rFonts w:ascii="Cambria" w:eastAsiaTheme="minorHAnsi" w:hAnsi="Cambria" w:cs="Cambria"/>
        </w:rPr>
        <w:t>secara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empiris</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dalam</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kerangka</w:t>
      </w:r>
      <w:proofErr w:type="spellEnd"/>
      <w:r w:rsidRPr="004C3922">
        <w:rPr>
          <w:rFonts w:ascii="Cambria" w:eastAsiaTheme="minorHAnsi" w:hAnsi="Cambria" w:cs="Cambria"/>
        </w:rPr>
        <w:t xml:space="preserve"> </w:t>
      </w:r>
      <w:r w:rsidRPr="004C3922">
        <w:rPr>
          <w:rFonts w:ascii="Cambria" w:eastAsiaTheme="minorHAnsi" w:hAnsi="Cambria" w:cs="Cambria"/>
          <w:i/>
          <w:iCs/>
        </w:rPr>
        <w:t>Living Qur’an</w:t>
      </w:r>
      <w:r w:rsidRPr="004C3922">
        <w:rPr>
          <w:rFonts w:ascii="Cambria" w:eastAsiaTheme="minorHAnsi" w:hAnsi="Cambria" w:cs="Cambria"/>
        </w:rPr>
        <w:t xml:space="preserve">. </w:t>
      </w:r>
      <w:proofErr w:type="spellStart"/>
      <w:r w:rsidRPr="004C3922">
        <w:rPr>
          <w:rFonts w:ascii="Cambria" w:eastAsiaTheme="minorHAnsi" w:hAnsi="Cambria" w:cs="Cambria"/>
        </w:rPr>
        <w:t>Dengan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demikian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penelitian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ini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memperlihatkan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bahwa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ajaran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tentang</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bulan</w:t>
      </w:r>
      <w:proofErr w:type="spellEnd"/>
      <w:r w:rsidRPr="004C3922">
        <w:rPr>
          <w:rFonts w:ascii="Cambria" w:eastAsiaTheme="minorHAnsi" w:hAnsi="Cambria" w:cs="Cambria"/>
        </w:rPr>
        <w:t xml:space="preserve"> haram </w:t>
      </w:r>
      <w:proofErr w:type="spellStart"/>
      <w:r w:rsidRPr="004C3922">
        <w:rPr>
          <w:rFonts w:ascii="Cambria" w:eastAsiaTheme="minorHAnsi" w:hAnsi="Cambria" w:cs="Cambria"/>
        </w:rPr>
        <w:t>dapat</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hidup</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dalam</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masyarakat</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melalui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praktik</w:t>
      </w:r>
      <w:proofErr w:type="spellEnd"/>
      <w:r w:rsidRPr="004C3922">
        <w:rPr>
          <w:rFonts w:ascii="Cambria" w:eastAsiaTheme="minorHAnsi" w:hAnsi="Cambria" w:cs="Cambria"/>
        </w:rPr>
        <w:t xml:space="preserve"> ibadah, </w:t>
      </w:r>
      <w:proofErr w:type="spellStart"/>
      <w:r w:rsidRPr="004C3922">
        <w:rPr>
          <w:rFonts w:ascii="Cambria" w:eastAsiaTheme="minorHAnsi" w:hAnsi="Cambria" w:cs="Cambria"/>
        </w:rPr>
        <w:t>tradisi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sosial</w:t>
      </w:r>
      <w:proofErr w:type="spellEnd"/>
      <w:r w:rsidRPr="004C3922">
        <w:rPr>
          <w:rFonts w:ascii="Cambria" w:eastAsiaTheme="minorHAnsi" w:hAnsi="Cambria" w:cs="Cambria"/>
        </w:rPr>
        <w:t xml:space="preserve">, dan </w:t>
      </w:r>
      <w:proofErr w:type="spellStart"/>
      <w:r w:rsidRPr="004C3922">
        <w:rPr>
          <w:rFonts w:ascii="Cambria" w:eastAsiaTheme="minorHAnsi" w:hAnsi="Cambria" w:cs="Cambria"/>
        </w:rPr>
        <w:t>pembinaan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keagamaan</w:t>
      </w:r>
      <w:proofErr w:type="spellEnd"/>
      <w:r w:rsidRPr="004C3922">
        <w:rPr>
          <w:rFonts w:ascii="Cambria" w:eastAsiaTheme="minorHAnsi" w:hAnsi="Cambria" w:cs="Cambria"/>
        </w:rPr>
        <w:t xml:space="preserve"> yang </w:t>
      </w:r>
      <w:proofErr w:type="spellStart"/>
      <w:r w:rsidRPr="004C3922">
        <w:rPr>
          <w:rFonts w:ascii="Cambria" w:eastAsiaTheme="minorHAnsi" w:hAnsi="Cambria" w:cs="Cambria"/>
        </w:rPr>
        <w:t>berlangsung</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secara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berkelanjutan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Pengamalan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bulan</w:t>
      </w:r>
      <w:proofErr w:type="spellEnd"/>
      <w:r w:rsidRPr="004C3922">
        <w:rPr>
          <w:rFonts w:ascii="Cambria" w:eastAsiaTheme="minorHAnsi" w:hAnsi="Cambria" w:cs="Cambria"/>
        </w:rPr>
        <w:t xml:space="preserve"> haram di Desa </w:t>
      </w:r>
      <w:proofErr w:type="spellStart"/>
      <w:r w:rsidRPr="004C3922">
        <w:rPr>
          <w:rFonts w:ascii="Cambria" w:eastAsiaTheme="minorHAnsi" w:hAnsi="Cambria" w:cs="Cambria"/>
        </w:rPr>
        <w:t>Payabakung</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menunjukkan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bahwa</w:t>
      </w:r>
      <w:proofErr w:type="spellEnd"/>
      <w:r w:rsidRPr="004C3922">
        <w:rPr>
          <w:rFonts w:ascii="Cambria" w:eastAsiaTheme="minorHAnsi" w:hAnsi="Cambria" w:cs="Cambria"/>
        </w:rPr>
        <w:t xml:space="preserve"> QS. At-</w:t>
      </w:r>
      <w:proofErr w:type="spellStart"/>
      <w:r w:rsidRPr="004C3922">
        <w:rPr>
          <w:rFonts w:ascii="Cambria" w:eastAsiaTheme="minorHAnsi" w:hAnsi="Cambria" w:cs="Cambria"/>
        </w:rPr>
        <w:t>Taubah</w:t>
      </w:r>
      <w:proofErr w:type="spellEnd"/>
      <w:r w:rsidRPr="004C3922">
        <w:rPr>
          <w:rFonts w:ascii="Cambria" w:eastAsiaTheme="minorHAnsi" w:hAnsi="Cambria" w:cs="Cambria"/>
        </w:rPr>
        <w:t xml:space="preserve"> [9]: 36 </w:t>
      </w:r>
      <w:proofErr w:type="spellStart"/>
      <w:r w:rsidRPr="004C3922">
        <w:rPr>
          <w:rFonts w:ascii="Cambria" w:eastAsiaTheme="minorHAnsi" w:hAnsi="Cambria" w:cs="Cambria"/>
        </w:rPr>
        <w:t>tidak</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lastRenderedPageBreak/>
        <w:t>hanya</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berfungsi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sebagai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teks</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normatif</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tetapi</w:t>
      </w:r>
      <w:proofErr w:type="spellEnd"/>
      <w:r w:rsidRPr="004C3922">
        <w:rPr>
          <w:rFonts w:ascii="Cambria" w:eastAsiaTheme="minorHAnsi" w:hAnsi="Cambria" w:cs="Cambria"/>
        </w:rPr>
        <w:t xml:space="preserve"> juga </w:t>
      </w:r>
      <w:proofErr w:type="spellStart"/>
      <w:r w:rsidRPr="004C3922">
        <w:rPr>
          <w:rFonts w:ascii="Cambria" w:eastAsiaTheme="minorHAnsi" w:hAnsi="Cambria" w:cs="Cambria"/>
        </w:rPr>
        <w:t>sebagai</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nilai</w:t>
      </w:r>
      <w:proofErr w:type="spellEnd"/>
      <w:r w:rsidRPr="004C3922">
        <w:rPr>
          <w:rFonts w:ascii="Cambria" w:eastAsiaTheme="minorHAnsi" w:hAnsi="Cambria" w:cs="Cambria"/>
        </w:rPr>
        <w:t xml:space="preserve"> yang </w:t>
      </w:r>
      <w:proofErr w:type="spellStart"/>
      <w:r w:rsidRPr="004C3922">
        <w:rPr>
          <w:rFonts w:ascii="Cambria" w:eastAsiaTheme="minorHAnsi" w:hAnsi="Cambria" w:cs="Cambria"/>
        </w:rPr>
        <w:t>hadir</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dihayati</w:t>
      </w:r>
      <w:proofErr w:type="spellEnd"/>
      <w:r w:rsidRPr="004C3922">
        <w:rPr>
          <w:rFonts w:ascii="Cambria" w:eastAsiaTheme="minorHAnsi" w:hAnsi="Cambria" w:cs="Cambria"/>
        </w:rPr>
        <w:t xml:space="preserve">, dan </w:t>
      </w:r>
      <w:proofErr w:type="spellStart"/>
      <w:r w:rsidRPr="004C3922">
        <w:rPr>
          <w:rFonts w:ascii="Cambria" w:eastAsiaTheme="minorHAnsi" w:hAnsi="Cambria" w:cs="Cambria"/>
        </w:rPr>
        <w:t>diwujudkan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dalam</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kehidupan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sosial-keagamaan</w:t>
      </w:r>
      <w:proofErr w:type="spellEnd"/>
      <w:r w:rsidRPr="004C3922">
        <w:rPr>
          <w:rFonts w:ascii="Cambria" w:eastAsiaTheme="minorHAnsi" w:hAnsi="Cambria" w:cs="Cambria"/>
        </w:rPr>
        <w:t xml:space="preserve"> </w:t>
      </w:r>
      <w:proofErr w:type="spellStart"/>
      <w:r w:rsidRPr="004C3922">
        <w:rPr>
          <w:rFonts w:ascii="Cambria" w:eastAsiaTheme="minorHAnsi" w:hAnsi="Cambria" w:cs="Cambria"/>
        </w:rPr>
        <w:t>masyarakat</w:t>
      </w:r>
      <w:bookmarkEnd w:id="0"/>
      <w:proofErr w:type="spellEnd"/>
      <w:r w:rsidR="004C3922" w:rsidRPr="004C3922">
        <w:rPr>
          <w:rFonts w:ascii="Cambria" w:eastAsiaTheme="minorHAnsi" w:hAnsi="Cambria" w:cs="Cambria"/>
        </w:rPr>
        <w:t>.</w:t>
      </w:r>
    </w:p>
    <w:p w14:paraId="7C643DDE" w14:textId="77777777" w:rsidR="00841A12" w:rsidRDefault="00841A12" w:rsidP="00841A12">
      <w:pPr>
        <w:pStyle w:val="24aNomordanKeteranganGambar"/>
        <w:spacing w:before="0" w:after="0" w:line="276" w:lineRule="auto"/>
        <w:jc w:val="left"/>
        <w:rPr>
          <w:rStyle w:val="rynqvb"/>
          <w:b/>
          <w:bCs/>
          <w:sz w:val="22"/>
          <w:szCs w:val="22"/>
          <w:lang w:val="en"/>
        </w:rPr>
      </w:pPr>
    </w:p>
    <w:p w14:paraId="50217838" w14:textId="6BF04A6E" w:rsidR="004C3922" w:rsidRPr="00841A12" w:rsidRDefault="00841A12" w:rsidP="00841A12">
      <w:pPr>
        <w:pStyle w:val="24aNomordanKeteranganGambar"/>
        <w:spacing w:before="0" w:after="0" w:line="276" w:lineRule="auto"/>
        <w:jc w:val="left"/>
        <w:rPr>
          <w:sz w:val="22"/>
          <w:szCs w:val="22"/>
        </w:rPr>
      </w:pPr>
      <w:r>
        <w:rPr>
          <w:rStyle w:val="rynqvb"/>
          <w:b/>
          <w:bCs/>
          <w:sz w:val="22"/>
          <w:szCs w:val="22"/>
          <w:lang w:val="en"/>
        </w:rPr>
        <w:t>KESIMPULAN</w:t>
      </w:r>
    </w:p>
    <w:p w14:paraId="2F0DE59F" w14:textId="77777777" w:rsidR="004C3922" w:rsidRPr="004C3922" w:rsidRDefault="004C3922" w:rsidP="00193CEF">
      <w:pPr>
        <w:widowControl/>
        <w:adjustRightInd w:val="0"/>
        <w:spacing w:after="200" w:line="276" w:lineRule="auto"/>
        <w:ind w:firstLine="720"/>
        <w:jc w:val="both"/>
        <w:rPr>
          <w:rFonts w:ascii="Cambria" w:eastAsiaTheme="minorHAnsi" w:hAnsi="Cambria" w:cs="Cambria"/>
          <w:lang w:val="en"/>
        </w:rPr>
      </w:pPr>
      <w:r w:rsidRPr="00841A12">
        <w:rPr>
          <w:rFonts w:ascii="Cambria" w:eastAsiaTheme="minorHAnsi" w:hAnsi="Cambria" w:cs="Cambria"/>
          <w:lang w:val="id-ID"/>
        </w:rPr>
        <w:t xml:space="preserve">Penelitian ini menunjukkan bahwa pengamalan bulan haram di Desa </w:t>
      </w:r>
      <w:proofErr w:type="spellStart"/>
      <w:r w:rsidRPr="00841A12">
        <w:rPr>
          <w:rFonts w:ascii="Cambria" w:eastAsiaTheme="minorHAnsi" w:hAnsi="Cambria" w:cs="Cambria"/>
          <w:lang w:val="id-ID"/>
        </w:rPr>
        <w:t>Payabakung</w:t>
      </w:r>
      <w:proofErr w:type="spellEnd"/>
      <w:r w:rsidRPr="00841A12">
        <w:rPr>
          <w:rFonts w:ascii="Cambria" w:eastAsiaTheme="minorHAnsi" w:hAnsi="Cambria" w:cs="Cambria"/>
          <w:lang w:val="id-ID"/>
        </w:rPr>
        <w:t xml:space="preserve">, Hamparan Perak, merupakan bentuk nyata resepsi masyarakat terhadap QS. </w:t>
      </w:r>
      <w:r w:rsidRPr="004C3922">
        <w:rPr>
          <w:rFonts w:ascii="Cambria" w:eastAsiaTheme="minorHAnsi" w:hAnsi="Cambria" w:cs="Cambria"/>
          <w:lang w:val="en"/>
        </w:rPr>
        <w:t>At-</w:t>
      </w:r>
      <w:proofErr w:type="spellStart"/>
      <w:r w:rsidRPr="004C3922">
        <w:rPr>
          <w:rFonts w:ascii="Cambria" w:eastAsiaTheme="minorHAnsi" w:hAnsi="Cambria" w:cs="Cambria"/>
          <w:lang w:val="en"/>
        </w:rPr>
        <w:t>Taubah</w:t>
      </w:r>
      <w:proofErr w:type="spellEnd"/>
      <w:r w:rsidRPr="004C3922">
        <w:rPr>
          <w:rFonts w:ascii="Cambria" w:eastAsiaTheme="minorHAnsi" w:hAnsi="Cambria" w:cs="Cambria"/>
          <w:lang w:val="en"/>
        </w:rPr>
        <w:t xml:space="preserve"> [9]: 36 </w:t>
      </w:r>
      <w:proofErr w:type="spellStart"/>
      <w:r w:rsidRPr="004C3922">
        <w:rPr>
          <w:rFonts w:ascii="Cambria" w:eastAsiaTheme="minorHAnsi" w:hAnsi="Cambria" w:cs="Cambria"/>
          <w:lang w:val="en"/>
        </w:rPr>
        <w:t>dalam</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perspektif</w:t>
      </w:r>
      <w:proofErr w:type="spellEnd"/>
      <w:r w:rsidRPr="004C3922">
        <w:rPr>
          <w:rFonts w:ascii="Cambria" w:eastAsiaTheme="minorHAnsi" w:hAnsi="Cambria" w:cs="Cambria"/>
          <w:lang w:val="en"/>
        </w:rPr>
        <w:t xml:space="preserve"> Living Qur’an. Masyarakat </w:t>
      </w:r>
      <w:proofErr w:type="spellStart"/>
      <w:r w:rsidRPr="004C3922">
        <w:rPr>
          <w:rFonts w:ascii="Cambria" w:eastAsiaTheme="minorHAnsi" w:hAnsi="Cambria" w:cs="Cambria"/>
          <w:lang w:val="en"/>
        </w:rPr>
        <w:t>memahami</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bulan</w:t>
      </w:r>
      <w:proofErr w:type="spellEnd"/>
      <w:r w:rsidRPr="004C3922">
        <w:rPr>
          <w:rFonts w:ascii="Cambria" w:eastAsiaTheme="minorHAnsi" w:hAnsi="Cambria" w:cs="Cambria"/>
          <w:lang w:val="en"/>
        </w:rPr>
        <w:t xml:space="preserve"> haram </w:t>
      </w:r>
      <w:proofErr w:type="spellStart"/>
      <w:r w:rsidRPr="004C3922">
        <w:rPr>
          <w:rFonts w:ascii="Cambria" w:eastAsiaTheme="minorHAnsi" w:hAnsi="Cambria" w:cs="Cambria"/>
          <w:lang w:val="en"/>
        </w:rPr>
        <w:t>sebagai</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waktu</w:t>
      </w:r>
      <w:proofErr w:type="spellEnd"/>
      <w:r w:rsidRPr="004C3922">
        <w:rPr>
          <w:rFonts w:ascii="Cambria" w:eastAsiaTheme="minorHAnsi" w:hAnsi="Cambria" w:cs="Cambria"/>
          <w:lang w:val="en"/>
        </w:rPr>
        <w:t xml:space="preserve"> yang </w:t>
      </w:r>
      <w:proofErr w:type="spellStart"/>
      <w:r w:rsidRPr="004C3922">
        <w:rPr>
          <w:rFonts w:ascii="Cambria" w:eastAsiaTheme="minorHAnsi" w:hAnsi="Cambria" w:cs="Cambria"/>
          <w:lang w:val="en"/>
        </w:rPr>
        <w:t>dimuliakan</w:t>
      </w:r>
      <w:proofErr w:type="spellEnd"/>
      <w:r w:rsidRPr="004C3922">
        <w:rPr>
          <w:rFonts w:ascii="Cambria" w:eastAsiaTheme="minorHAnsi" w:hAnsi="Cambria" w:cs="Cambria"/>
          <w:lang w:val="en"/>
        </w:rPr>
        <w:t xml:space="preserve"> Allah </w:t>
      </w:r>
      <w:proofErr w:type="spellStart"/>
      <w:r w:rsidRPr="004C3922">
        <w:rPr>
          <w:rFonts w:ascii="Cambria" w:eastAsiaTheme="minorHAnsi" w:hAnsi="Cambria" w:cs="Cambria"/>
          <w:lang w:val="en"/>
        </w:rPr>
        <w:t>Swt</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sehingga</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perlu</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diisi</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dengan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peningkatan</w:t>
      </w:r>
      <w:proofErr w:type="spellEnd"/>
      <w:r w:rsidRPr="004C3922">
        <w:rPr>
          <w:rFonts w:ascii="Cambria" w:eastAsiaTheme="minorHAnsi" w:hAnsi="Cambria" w:cs="Cambria"/>
          <w:lang w:val="en"/>
        </w:rPr>
        <w:t xml:space="preserve"> ibadah, </w:t>
      </w:r>
      <w:proofErr w:type="spellStart"/>
      <w:r w:rsidRPr="004C3922">
        <w:rPr>
          <w:rFonts w:ascii="Cambria" w:eastAsiaTheme="minorHAnsi" w:hAnsi="Cambria" w:cs="Cambria"/>
          <w:lang w:val="en"/>
        </w:rPr>
        <w:t>pengendalian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diri</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perbaikan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akhlak</w:t>
      </w:r>
      <w:proofErr w:type="spellEnd"/>
      <w:r w:rsidRPr="004C3922">
        <w:rPr>
          <w:rFonts w:ascii="Cambria" w:eastAsiaTheme="minorHAnsi" w:hAnsi="Cambria" w:cs="Cambria"/>
          <w:lang w:val="en"/>
        </w:rPr>
        <w:t xml:space="preserve">, dan </w:t>
      </w:r>
      <w:proofErr w:type="spellStart"/>
      <w:r w:rsidRPr="004C3922">
        <w:rPr>
          <w:rFonts w:ascii="Cambria" w:eastAsiaTheme="minorHAnsi" w:hAnsi="Cambria" w:cs="Cambria"/>
          <w:lang w:val="en"/>
        </w:rPr>
        <w:t>penguatan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hubungan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sosial</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Pemahaman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tersebut</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tidak</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hanya</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bersifat</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normatif</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tetapi</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telah</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berkembang</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menjadi</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kesadaran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religius</w:t>
      </w:r>
      <w:proofErr w:type="spellEnd"/>
      <w:r w:rsidRPr="004C3922">
        <w:rPr>
          <w:rFonts w:ascii="Cambria" w:eastAsiaTheme="minorHAnsi" w:hAnsi="Cambria" w:cs="Cambria"/>
          <w:lang w:val="en"/>
        </w:rPr>
        <w:t xml:space="preserve"> yang </w:t>
      </w:r>
      <w:proofErr w:type="spellStart"/>
      <w:r w:rsidRPr="004C3922">
        <w:rPr>
          <w:rFonts w:ascii="Cambria" w:eastAsiaTheme="minorHAnsi" w:hAnsi="Cambria" w:cs="Cambria"/>
          <w:lang w:val="en"/>
        </w:rPr>
        <w:t>memengaruhi</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perilaku</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masyarakat</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dalam</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kehidupan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sehari-hari</w:t>
      </w:r>
      <w:proofErr w:type="spellEnd"/>
      <w:r w:rsidRPr="004C3922">
        <w:rPr>
          <w:rFonts w:ascii="Cambria" w:eastAsiaTheme="minorHAnsi" w:hAnsi="Cambria" w:cs="Cambria"/>
          <w:lang w:val="en"/>
        </w:rPr>
        <w:t>.</w:t>
      </w:r>
    </w:p>
    <w:p w14:paraId="432EC01B" w14:textId="77777777" w:rsidR="004C3922" w:rsidRPr="004C3922" w:rsidRDefault="004C3922" w:rsidP="00193CEF">
      <w:pPr>
        <w:widowControl/>
        <w:adjustRightInd w:val="0"/>
        <w:spacing w:after="200" w:line="276" w:lineRule="auto"/>
        <w:ind w:firstLine="720"/>
        <w:jc w:val="both"/>
        <w:rPr>
          <w:rFonts w:ascii="Cambria" w:eastAsiaTheme="minorHAnsi" w:hAnsi="Cambria" w:cs="Cambria"/>
          <w:lang w:val="en"/>
        </w:rPr>
      </w:pPr>
      <w:proofErr w:type="spellStart"/>
      <w:r w:rsidRPr="004C3922">
        <w:rPr>
          <w:rFonts w:ascii="Cambria" w:eastAsiaTheme="minorHAnsi" w:hAnsi="Cambria" w:cs="Cambria"/>
          <w:lang w:val="en"/>
        </w:rPr>
        <w:t>Bentuk</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pengamalan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bulan</w:t>
      </w:r>
      <w:proofErr w:type="spellEnd"/>
      <w:r w:rsidRPr="004C3922">
        <w:rPr>
          <w:rFonts w:ascii="Cambria" w:eastAsiaTheme="minorHAnsi" w:hAnsi="Cambria" w:cs="Cambria"/>
          <w:lang w:val="en"/>
        </w:rPr>
        <w:t xml:space="preserve"> haram di Desa </w:t>
      </w:r>
      <w:proofErr w:type="spellStart"/>
      <w:r w:rsidRPr="004C3922">
        <w:rPr>
          <w:rFonts w:ascii="Cambria" w:eastAsiaTheme="minorHAnsi" w:hAnsi="Cambria" w:cs="Cambria"/>
          <w:lang w:val="en"/>
        </w:rPr>
        <w:t>Payabakung</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tampak</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dalam</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berbagai</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kegiatan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keagamaan</w:t>
      </w:r>
      <w:proofErr w:type="spellEnd"/>
      <w:r w:rsidRPr="004C3922">
        <w:rPr>
          <w:rFonts w:ascii="Cambria" w:eastAsiaTheme="minorHAnsi" w:hAnsi="Cambria" w:cs="Cambria"/>
          <w:lang w:val="en"/>
        </w:rPr>
        <w:t xml:space="preserve"> dan </w:t>
      </w:r>
      <w:proofErr w:type="spellStart"/>
      <w:r w:rsidRPr="004C3922">
        <w:rPr>
          <w:rFonts w:ascii="Cambria" w:eastAsiaTheme="minorHAnsi" w:hAnsi="Cambria" w:cs="Cambria"/>
          <w:lang w:val="en"/>
        </w:rPr>
        <w:t>sosial</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seperti</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pengajian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membaca</w:t>
      </w:r>
      <w:proofErr w:type="spellEnd"/>
      <w:r w:rsidRPr="004C3922">
        <w:rPr>
          <w:rFonts w:ascii="Cambria" w:eastAsiaTheme="minorHAnsi" w:hAnsi="Cambria" w:cs="Cambria"/>
          <w:lang w:val="en"/>
        </w:rPr>
        <w:t xml:space="preserve"> Al-Qur’an, </w:t>
      </w:r>
      <w:proofErr w:type="spellStart"/>
      <w:r w:rsidRPr="004C3922">
        <w:rPr>
          <w:rFonts w:ascii="Cambria" w:eastAsiaTheme="minorHAnsi" w:hAnsi="Cambria" w:cs="Cambria"/>
          <w:lang w:val="en"/>
        </w:rPr>
        <w:t>zikir</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sedekah</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doa</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bersama</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santunan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anak</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yatim</w:t>
      </w:r>
      <w:proofErr w:type="spellEnd"/>
      <w:r w:rsidRPr="004C3922">
        <w:rPr>
          <w:rFonts w:ascii="Cambria" w:eastAsiaTheme="minorHAnsi" w:hAnsi="Cambria" w:cs="Cambria"/>
          <w:lang w:val="en"/>
        </w:rPr>
        <w:t xml:space="preserve">, salat </w:t>
      </w:r>
      <w:proofErr w:type="spellStart"/>
      <w:r w:rsidRPr="004C3922">
        <w:rPr>
          <w:rFonts w:ascii="Cambria" w:eastAsiaTheme="minorHAnsi" w:hAnsi="Cambria" w:cs="Cambria"/>
          <w:lang w:val="en"/>
        </w:rPr>
        <w:t>Iduladha</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penyembelihan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hewan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kurban</w:t>
      </w:r>
      <w:proofErr w:type="spellEnd"/>
      <w:r w:rsidRPr="004C3922">
        <w:rPr>
          <w:rFonts w:ascii="Cambria" w:eastAsiaTheme="minorHAnsi" w:hAnsi="Cambria" w:cs="Cambria"/>
          <w:lang w:val="en"/>
        </w:rPr>
        <w:t xml:space="preserve">, dan </w:t>
      </w:r>
      <w:proofErr w:type="spellStart"/>
      <w:r w:rsidRPr="004C3922">
        <w:rPr>
          <w:rFonts w:ascii="Cambria" w:eastAsiaTheme="minorHAnsi" w:hAnsi="Cambria" w:cs="Cambria"/>
          <w:lang w:val="en"/>
        </w:rPr>
        <w:t>pembagian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daging</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kurban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Pengamalan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tersebut</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menunjukkan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bahwa</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nilai-nilai</w:t>
      </w:r>
      <w:proofErr w:type="spellEnd"/>
      <w:r w:rsidRPr="004C3922">
        <w:rPr>
          <w:rFonts w:ascii="Cambria" w:eastAsiaTheme="minorHAnsi" w:hAnsi="Cambria" w:cs="Cambria"/>
          <w:lang w:val="en"/>
        </w:rPr>
        <w:t xml:space="preserve"> QS. At-</w:t>
      </w:r>
      <w:proofErr w:type="spellStart"/>
      <w:r w:rsidRPr="004C3922">
        <w:rPr>
          <w:rFonts w:ascii="Cambria" w:eastAsiaTheme="minorHAnsi" w:hAnsi="Cambria" w:cs="Cambria"/>
          <w:lang w:val="en"/>
        </w:rPr>
        <w:t>Taubah</w:t>
      </w:r>
      <w:proofErr w:type="spellEnd"/>
      <w:r w:rsidRPr="004C3922">
        <w:rPr>
          <w:rFonts w:ascii="Cambria" w:eastAsiaTheme="minorHAnsi" w:hAnsi="Cambria" w:cs="Cambria"/>
          <w:lang w:val="en"/>
        </w:rPr>
        <w:t xml:space="preserve"> [9]: 36 </w:t>
      </w:r>
      <w:proofErr w:type="spellStart"/>
      <w:r w:rsidRPr="004C3922">
        <w:rPr>
          <w:rFonts w:ascii="Cambria" w:eastAsiaTheme="minorHAnsi" w:hAnsi="Cambria" w:cs="Cambria"/>
          <w:lang w:val="en"/>
        </w:rPr>
        <w:t>tidak</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hanya</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diwujudkan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dalam</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hubungan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manusia</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dengan</w:t>
      </w:r>
      <w:proofErr w:type="spellEnd"/>
      <w:r w:rsidRPr="004C3922">
        <w:rPr>
          <w:rFonts w:ascii="Cambria" w:eastAsiaTheme="minorHAnsi" w:hAnsi="Cambria" w:cs="Cambria"/>
          <w:lang w:val="en"/>
        </w:rPr>
        <w:t xml:space="preserve"> Allah </w:t>
      </w:r>
      <w:proofErr w:type="spellStart"/>
      <w:r w:rsidRPr="004C3922">
        <w:rPr>
          <w:rFonts w:ascii="Cambria" w:eastAsiaTheme="minorHAnsi" w:hAnsi="Cambria" w:cs="Cambria"/>
          <w:lang w:val="en"/>
        </w:rPr>
        <w:t>Swt</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tetapi</w:t>
      </w:r>
      <w:proofErr w:type="spellEnd"/>
      <w:r w:rsidRPr="004C3922">
        <w:rPr>
          <w:rFonts w:ascii="Cambria" w:eastAsiaTheme="minorHAnsi" w:hAnsi="Cambria" w:cs="Cambria"/>
          <w:lang w:val="en"/>
        </w:rPr>
        <w:t xml:space="preserve"> juga </w:t>
      </w:r>
      <w:proofErr w:type="spellStart"/>
      <w:r w:rsidRPr="004C3922">
        <w:rPr>
          <w:rFonts w:ascii="Cambria" w:eastAsiaTheme="minorHAnsi" w:hAnsi="Cambria" w:cs="Cambria"/>
          <w:lang w:val="en"/>
        </w:rPr>
        <w:t>dalam</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hubungan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manusia</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dengan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sesama</w:t>
      </w:r>
      <w:proofErr w:type="spellEnd"/>
      <w:r w:rsidRPr="004C3922">
        <w:rPr>
          <w:rFonts w:ascii="Cambria" w:eastAsiaTheme="minorHAnsi" w:hAnsi="Cambria" w:cs="Cambria"/>
          <w:lang w:val="en"/>
        </w:rPr>
        <w:t xml:space="preserve">. Bulan haram </w:t>
      </w:r>
      <w:proofErr w:type="spellStart"/>
      <w:r w:rsidRPr="004C3922">
        <w:rPr>
          <w:rFonts w:ascii="Cambria" w:eastAsiaTheme="minorHAnsi" w:hAnsi="Cambria" w:cs="Cambria"/>
          <w:lang w:val="en"/>
        </w:rPr>
        <w:t>menjadi</w:t>
      </w:r>
      <w:proofErr w:type="spellEnd"/>
      <w:r w:rsidRPr="004C3922">
        <w:rPr>
          <w:rFonts w:ascii="Cambria" w:eastAsiaTheme="minorHAnsi" w:hAnsi="Cambria" w:cs="Cambria"/>
          <w:lang w:val="en"/>
        </w:rPr>
        <w:t xml:space="preserve"> momentum </w:t>
      </w:r>
      <w:proofErr w:type="spellStart"/>
      <w:r w:rsidRPr="004C3922">
        <w:rPr>
          <w:rFonts w:ascii="Cambria" w:eastAsiaTheme="minorHAnsi" w:hAnsi="Cambria" w:cs="Cambria"/>
          <w:lang w:val="en"/>
        </w:rPr>
        <w:t>untuk</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memperkuat</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spiritualitas</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membangun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kepedulian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sosial</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menjaga</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kerukunan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serta</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mempererat</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solidaritas</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masyarakat</w:t>
      </w:r>
      <w:proofErr w:type="spellEnd"/>
      <w:r w:rsidRPr="004C3922">
        <w:rPr>
          <w:rFonts w:ascii="Cambria" w:eastAsiaTheme="minorHAnsi" w:hAnsi="Cambria" w:cs="Cambria"/>
          <w:lang w:val="en"/>
        </w:rPr>
        <w:t>.</w:t>
      </w:r>
    </w:p>
    <w:p w14:paraId="66E5A85D" w14:textId="20BD8E61" w:rsidR="00144B81" w:rsidRDefault="004C3922" w:rsidP="00193CEF">
      <w:pPr>
        <w:widowControl/>
        <w:adjustRightInd w:val="0"/>
        <w:spacing w:after="200" w:line="276" w:lineRule="auto"/>
        <w:ind w:firstLine="720"/>
        <w:jc w:val="both"/>
        <w:rPr>
          <w:rFonts w:ascii="Cambria" w:eastAsiaTheme="minorHAnsi" w:hAnsi="Cambria" w:cs="Cambria"/>
          <w:lang w:val="en"/>
        </w:rPr>
      </w:pPr>
      <w:r w:rsidRPr="004C3922">
        <w:rPr>
          <w:rFonts w:ascii="Cambria" w:eastAsiaTheme="minorHAnsi" w:hAnsi="Cambria" w:cs="Cambria"/>
          <w:lang w:val="en"/>
        </w:rPr>
        <w:t xml:space="preserve">Proses </w:t>
      </w:r>
      <w:proofErr w:type="spellStart"/>
      <w:r w:rsidRPr="004C3922">
        <w:rPr>
          <w:rFonts w:ascii="Cambria" w:eastAsiaTheme="minorHAnsi" w:hAnsi="Cambria" w:cs="Cambria"/>
          <w:lang w:val="en"/>
        </w:rPr>
        <w:t>internalisasi</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nilai</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bulan</w:t>
      </w:r>
      <w:proofErr w:type="spellEnd"/>
      <w:r w:rsidRPr="004C3922">
        <w:rPr>
          <w:rFonts w:ascii="Cambria" w:eastAsiaTheme="minorHAnsi" w:hAnsi="Cambria" w:cs="Cambria"/>
          <w:lang w:val="en"/>
        </w:rPr>
        <w:t xml:space="preserve"> haram </w:t>
      </w:r>
      <w:proofErr w:type="spellStart"/>
      <w:r w:rsidRPr="004C3922">
        <w:rPr>
          <w:rFonts w:ascii="Cambria" w:eastAsiaTheme="minorHAnsi" w:hAnsi="Cambria" w:cs="Cambria"/>
          <w:lang w:val="en"/>
        </w:rPr>
        <w:t>berlangsung</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melalui</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peran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tokoh</w:t>
      </w:r>
      <w:proofErr w:type="spellEnd"/>
      <w:r w:rsidRPr="004C3922">
        <w:rPr>
          <w:rFonts w:ascii="Cambria" w:eastAsiaTheme="minorHAnsi" w:hAnsi="Cambria" w:cs="Cambria"/>
          <w:lang w:val="en"/>
        </w:rPr>
        <w:t xml:space="preserve"> agama, </w:t>
      </w:r>
      <w:proofErr w:type="spellStart"/>
      <w:r w:rsidRPr="004C3922">
        <w:rPr>
          <w:rFonts w:ascii="Cambria" w:eastAsiaTheme="minorHAnsi" w:hAnsi="Cambria" w:cs="Cambria"/>
          <w:lang w:val="en"/>
        </w:rPr>
        <w:t>pengajian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ceramah</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keagamaan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tradisi</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sosial</w:t>
      </w:r>
      <w:proofErr w:type="spellEnd"/>
      <w:r w:rsidRPr="004C3922">
        <w:rPr>
          <w:rFonts w:ascii="Cambria" w:eastAsiaTheme="minorHAnsi" w:hAnsi="Cambria" w:cs="Cambria"/>
          <w:lang w:val="en"/>
        </w:rPr>
        <w:t xml:space="preserve">, dan </w:t>
      </w:r>
      <w:proofErr w:type="spellStart"/>
      <w:r w:rsidRPr="004C3922">
        <w:rPr>
          <w:rFonts w:ascii="Cambria" w:eastAsiaTheme="minorHAnsi" w:hAnsi="Cambria" w:cs="Cambria"/>
          <w:lang w:val="en"/>
        </w:rPr>
        <w:t>pembiasaan</w:t>
      </w:r>
      <w:proofErr w:type="spellEnd"/>
      <w:r w:rsidRPr="004C3922">
        <w:rPr>
          <w:rFonts w:ascii="Cambria" w:eastAsiaTheme="minorHAnsi" w:hAnsi="Cambria" w:cs="Cambria"/>
          <w:lang w:val="en"/>
        </w:rPr>
        <w:t xml:space="preserve"> ibadah yang </w:t>
      </w:r>
      <w:proofErr w:type="spellStart"/>
      <w:r w:rsidRPr="004C3922">
        <w:rPr>
          <w:rFonts w:ascii="Cambria" w:eastAsiaTheme="minorHAnsi" w:hAnsi="Cambria" w:cs="Cambria"/>
          <w:lang w:val="en"/>
        </w:rPr>
        <w:t>dilakukan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secara</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berkelanjutan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Dalam</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perspektif</w:t>
      </w:r>
      <w:proofErr w:type="spellEnd"/>
      <w:r w:rsidRPr="004C3922">
        <w:rPr>
          <w:rFonts w:ascii="Cambria" w:eastAsiaTheme="minorHAnsi" w:hAnsi="Cambria" w:cs="Cambria"/>
          <w:lang w:val="en"/>
        </w:rPr>
        <w:t xml:space="preserve"> Living Qur’an, </w:t>
      </w:r>
      <w:proofErr w:type="spellStart"/>
      <w:r w:rsidRPr="004C3922">
        <w:rPr>
          <w:rFonts w:ascii="Cambria" w:eastAsiaTheme="minorHAnsi" w:hAnsi="Cambria" w:cs="Cambria"/>
          <w:lang w:val="en"/>
        </w:rPr>
        <w:t>temuan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ini</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menegaskan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bahwa</w:t>
      </w:r>
      <w:proofErr w:type="spellEnd"/>
      <w:r w:rsidRPr="004C3922">
        <w:rPr>
          <w:rFonts w:ascii="Cambria" w:eastAsiaTheme="minorHAnsi" w:hAnsi="Cambria" w:cs="Cambria"/>
          <w:lang w:val="en"/>
        </w:rPr>
        <w:t xml:space="preserve"> Al-Qur’an </w:t>
      </w:r>
      <w:proofErr w:type="spellStart"/>
      <w:r w:rsidRPr="004C3922">
        <w:rPr>
          <w:rFonts w:ascii="Cambria" w:eastAsiaTheme="minorHAnsi" w:hAnsi="Cambria" w:cs="Cambria"/>
          <w:lang w:val="en"/>
        </w:rPr>
        <w:t>tidak</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hanya</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hadir</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sebagai</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teks</w:t>
      </w:r>
      <w:proofErr w:type="spellEnd"/>
      <w:r w:rsidRPr="004C3922">
        <w:rPr>
          <w:rFonts w:ascii="Cambria" w:eastAsiaTheme="minorHAnsi" w:hAnsi="Cambria" w:cs="Cambria"/>
          <w:lang w:val="en"/>
        </w:rPr>
        <w:t xml:space="preserve"> yang </w:t>
      </w:r>
      <w:proofErr w:type="spellStart"/>
      <w:r w:rsidRPr="004C3922">
        <w:rPr>
          <w:rFonts w:ascii="Cambria" w:eastAsiaTheme="minorHAnsi" w:hAnsi="Cambria" w:cs="Cambria"/>
          <w:lang w:val="en"/>
        </w:rPr>
        <w:t>dibaca</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tetapi</w:t>
      </w:r>
      <w:proofErr w:type="spellEnd"/>
      <w:r w:rsidRPr="004C3922">
        <w:rPr>
          <w:rFonts w:ascii="Cambria" w:eastAsiaTheme="minorHAnsi" w:hAnsi="Cambria" w:cs="Cambria"/>
          <w:lang w:val="en"/>
        </w:rPr>
        <w:t xml:space="preserve"> juga </w:t>
      </w:r>
      <w:proofErr w:type="spellStart"/>
      <w:r w:rsidRPr="004C3922">
        <w:rPr>
          <w:rFonts w:ascii="Cambria" w:eastAsiaTheme="minorHAnsi" w:hAnsi="Cambria" w:cs="Cambria"/>
          <w:lang w:val="en"/>
        </w:rPr>
        <w:t>sebagai</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nilai</w:t>
      </w:r>
      <w:proofErr w:type="spellEnd"/>
      <w:r w:rsidRPr="004C3922">
        <w:rPr>
          <w:rFonts w:ascii="Cambria" w:eastAsiaTheme="minorHAnsi" w:hAnsi="Cambria" w:cs="Cambria"/>
          <w:lang w:val="en"/>
        </w:rPr>
        <w:t xml:space="preserve"> yang </w:t>
      </w:r>
      <w:proofErr w:type="spellStart"/>
      <w:r w:rsidRPr="004C3922">
        <w:rPr>
          <w:rFonts w:ascii="Cambria" w:eastAsiaTheme="minorHAnsi" w:hAnsi="Cambria" w:cs="Cambria"/>
          <w:lang w:val="en"/>
        </w:rPr>
        <w:t>hidup</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dihayati</w:t>
      </w:r>
      <w:proofErr w:type="spellEnd"/>
      <w:r w:rsidRPr="004C3922">
        <w:rPr>
          <w:rFonts w:ascii="Cambria" w:eastAsiaTheme="minorHAnsi" w:hAnsi="Cambria" w:cs="Cambria"/>
          <w:lang w:val="en"/>
        </w:rPr>
        <w:t xml:space="preserve">, dan </w:t>
      </w:r>
      <w:proofErr w:type="spellStart"/>
      <w:r w:rsidRPr="004C3922">
        <w:rPr>
          <w:rFonts w:ascii="Cambria" w:eastAsiaTheme="minorHAnsi" w:hAnsi="Cambria" w:cs="Cambria"/>
          <w:lang w:val="en"/>
        </w:rPr>
        <w:t>diwujudkan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dalam</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praktik</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sosial-keagamaan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masyarakat</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Penelitian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ini</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merekomendasikan</w:t>
      </w:r>
      <w:proofErr w:type="spellEnd"/>
      <w:r w:rsidRPr="004C3922">
        <w:rPr>
          <w:rFonts w:ascii="Cambria" w:eastAsiaTheme="minorHAnsi" w:hAnsi="Cambria" w:cs="Cambria"/>
          <w:lang w:val="en"/>
        </w:rPr>
        <w:t xml:space="preserve"> agar </w:t>
      </w:r>
      <w:proofErr w:type="spellStart"/>
      <w:r w:rsidRPr="004C3922">
        <w:rPr>
          <w:rFonts w:ascii="Cambria" w:eastAsiaTheme="minorHAnsi" w:hAnsi="Cambria" w:cs="Cambria"/>
          <w:lang w:val="en"/>
        </w:rPr>
        <w:t>kajian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berikutnya</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dapat</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memperluas</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objek</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penelitian</w:t>
      </w:r>
      <w:proofErr w:type="spellEnd"/>
      <w:r w:rsidRPr="004C3922">
        <w:rPr>
          <w:rFonts w:ascii="Cambria" w:eastAsiaTheme="minorHAnsi" w:hAnsi="Cambria" w:cs="Cambria"/>
          <w:lang w:val="en"/>
        </w:rPr>
        <w:t xml:space="preserve"> pada </w:t>
      </w:r>
      <w:proofErr w:type="spellStart"/>
      <w:r w:rsidRPr="004C3922">
        <w:rPr>
          <w:rFonts w:ascii="Cambria" w:eastAsiaTheme="minorHAnsi" w:hAnsi="Cambria" w:cs="Cambria"/>
          <w:lang w:val="en"/>
        </w:rPr>
        <w:t>masyarakat</w:t>
      </w:r>
      <w:proofErr w:type="spellEnd"/>
      <w:r w:rsidRPr="004C3922">
        <w:rPr>
          <w:rFonts w:ascii="Cambria" w:eastAsiaTheme="minorHAnsi" w:hAnsi="Cambria" w:cs="Cambria"/>
          <w:lang w:val="en"/>
        </w:rPr>
        <w:t xml:space="preserve"> lain </w:t>
      </w:r>
      <w:proofErr w:type="spellStart"/>
      <w:r w:rsidRPr="004C3922">
        <w:rPr>
          <w:rFonts w:ascii="Cambria" w:eastAsiaTheme="minorHAnsi" w:hAnsi="Cambria" w:cs="Cambria"/>
          <w:lang w:val="en"/>
        </w:rPr>
        <w:t>sehingga</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pengamalan</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bulan</w:t>
      </w:r>
      <w:proofErr w:type="spellEnd"/>
      <w:r w:rsidRPr="004C3922">
        <w:rPr>
          <w:rFonts w:ascii="Cambria" w:eastAsiaTheme="minorHAnsi" w:hAnsi="Cambria" w:cs="Cambria"/>
          <w:lang w:val="en"/>
        </w:rPr>
        <w:t xml:space="preserve"> haram </w:t>
      </w:r>
      <w:proofErr w:type="spellStart"/>
      <w:r w:rsidRPr="004C3922">
        <w:rPr>
          <w:rFonts w:ascii="Cambria" w:eastAsiaTheme="minorHAnsi" w:hAnsi="Cambria" w:cs="Cambria"/>
          <w:lang w:val="en"/>
        </w:rPr>
        <w:t>dapat</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dipahami</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secara</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lebih</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komparatif</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dalam</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berbagai</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konteks</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budaya</w:t>
      </w:r>
      <w:proofErr w:type="spellEnd"/>
      <w:r w:rsidRPr="004C3922">
        <w:rPr>
          <w:rFonts w:ascii="Cambria" w:eastAsiaTheme="minorHAnsi" w:hAnsi="Cambria" w:cs="Cambria"/>
          <w:lang w:val="en"/>
        </w:rPr>
        <w:t xml:space="preserve"> </w:t>
      </w:r>
      <w:proofErr w:type="spellStart"/>
      <w:r w:rsidRPr="004C3922">
        <w:rPr>
          <w:rFonts w:ascii="Cambria" w:eastAsiaTheme="minorHAnsi" w:hAnsi="Cambria" w:cs="Cambria"/>
          <w:lang w:val="en"/>
        </w:rPr>
        <w:t>lokal</w:t>
      </w:r>
      <w:proofErr w:type="spellEnd"/>
      <w:r w:rsidRPr="004C3922">
        <w:rPr>
          <w:rFonts w:ascii="Cambria" w:eastAsiaTheme="minorHAnsi" w:hAnsi="Cambria" w:cs="Cambria"/>
          <w:lang w:val="en"/>
        </w:rPr>
        <w:t>.</w:t>
      </w:r>
    </w:p>
    <w:p w14:paraId="0FB4AAB7" w14:textId="77777777" w:rsidR="009561C5" w:rsidRPr="00144B81" w:rsidRDefault="009561C5" w:rsidP="00193CEF">
      <w:pPr>
        <w:widowControl/>
        <w:adjustRightInd w:val="0"/>
        <w:spacing w:after="200" w:line="276" w:lineRule="auto"/>
        <w:ind w:firstLine="720"/>
        <w:jc w:val="both"/>
        <w:rPr>
          <w:rFonts w:ascii="Cambria" w:eastAsiaTheme="minorHAnsi" w:hAnsi="Cambria" w:cs="Cambria"/>
          <w:lang w:val="en"/>
        </w:rPr>
      </w:pPr>
    </w:p>
    <w:p w14:paraId="13F1FB3D" w14:textId="510AF4A8" w:rsidR="00144B81" w:rsidRDefault="00B03073" w:rsidP="009561C5">
      <w:pPr>
        <w:pStyle w:val="Judul2"/>
        <w:spacing w:before="0" w:line="276" w:lineRule="auto"/>
        <w:jc w:val="center"/>
        <w:rPr>
          <w:rFonts w:ascii="Cambria" w:hAnsi="Cambria"/>
          <w:b/>
          <w:bCs/>
          <w:color w:val="auto"/>
          <w:sz w:val="22"/>
          <w:szCs w:val="22"/>
          <w:lang w:val="id-ID"/>
        </w:rPr>
      </w:pPr>
      <w:r>
        <w:rPr>
          <w:rFonts w:ascii="Cambria" w:hAnsi="Cambria"/>
          <w:b/>
          <w:bCs/>
          <w:color w:val="auto"/>
          <w:sz w:val="22"/>
          <w:szCs w:val="22"/>
          <w:lang w:val="id-ID"/>
        </w:rPr>
        <w:t>DAFTAR PUSTAKA</w:t>
      </w:r>
    </w:p>
    <w:p w14:paraId="530AEBEF" w14:textId="77777777" w:rsidR="009B7133" w:rsidRDefault="009B7133" w:rsidP="00193CEF">
      <w:pPr>
        <w:spacing w:line="276" w:lineRule="auto"/>
        <w:rPr>
          <w:lang w:val="id-ID"/>
        </w:rPr>
      </w:pPr>
    </w:p>
    <w:p w14:paraId="34EEEEA8" w14:textId="77777777" w:rsidR="00841A12" w:rsidRPr="009561C5" w:rsidRDefault="009B7133" w:rsidP="009561C5">
      <w:pPr>
        <w:pStyle w:val="Bibliografi"/>
        <w:spacing w:after="120" w:line="276" w:lineRule="auto"/>
        <w:jc w:val="both"/>
        <w:rPr>
          <w:lang w:val="nl-NL"/>
        </w:rPr>
      </w:pPr>
      <w:r w:rsidRPr="009561C5">
        <w:rPr>
          <w:lang w:val="id-ID"/>
        </w:rPr>
        <w:fldChar w:fldCharType="begin"/>
      </w:r>
      <w:r w:rsidR="00841A12" w:rsidRPr="009561C5">
        <w:rPr>
          <w:lang w:val="id-ID"/>
        </w:rPr>
        <w:instrText xml:space="preserve"> ADDIN ZOTERO_BIBL {"uncited":[],"omitted":[],"custom":[]} CSL_BIBLIOGRAPHY </w:instrText>
      </w:r>
      <w:r w:rsidRPr="009561C5">
        <w:rPr>
          <w:lang w:val="id-ID"/>
        </w:rPr>
        <w:fldChar w:fldCharType="separate"/>
      </w:r>
      <w:r w:rsidR="00841A12" w:rsidRPr="009561C5">
        <w:rPr>
          <w:lang w:val="nl-NL"/>
        </w:rPr>
        <w:t xml:space="preserve">Akbar, F. M. (2022). Ragam ekspresi dan interaksi manusia dengan Al-Qur’an: Dari tekstualis, kontekstualis, hingga praktis. </w:t>
      </w:r>
      <w:r w:rsidR="00841A12" w:rsidRPr="009561C5">
        <w:rPr>
          <w:i/>
          <w:iCs/>
          <w:lang w:val="nl-NL"/>
        </w:rPr>
        <w:t>REVELATIA: Jurnal Ilmu Al-Qur’an dan Tafsir</w:t>
      </w:r>
      <w:r w:rsidR="00841A12" w:rsidRPr="009561C5">
        <w:rPr>
          <w:lang w:val="nl-NL"/>
        </w:rPr>
        <w:t xml:space="preserve">, </w:t>
      </w:r>
      <w:r w:rsidR="00841A12" w:rsidRPr="009561C5">
        <w:rPr>
          <w:i/>
          <w:iCs/>
          <w:lang w:val="nl-NL"/>
        </w:rPr>
        <w:t>3</w:t>
      </w:r>
      <w:r w:rsidR="00841A12" w:rsidRPr="009561C5">
        <w:rPr>
          <w:lang w:val="nl-NL"/>
        </w:rPr>
        <w:t>(1), 47–65. https://doi.org/10.19105/revelatia.v3i1.5799</w:t>
      </w:r>
    </w:p>
    <w:p w14:paraId="4D466019" w14:textId="77777777" w:rsidR="00841A12" w:rsidRPr="009561C5" w:rsidRDefault="00841A12" w:rsidP="009561C5">
      <w:pPr>
        <w:pStyle w:val="Bibliografi"/>
        <w:spacing w:after="120" w:line="276" w:lineRule="auto"/>
        <w:jc w:val="both"/>
        <w:rPr>
          <w:lang w:val="nl-NL"/>
        </w:rPr>
      </w:pPr>
      <w:r w:rsidRPr="009561C5">
        <w:rPr>
          <w:lang w:val="nl-NL"/>
        </w:rPr>
        <w:t xml:space="preserve">Al-Ghazali. (2005). </w:t>
      </w:r>
      <w:r w:rsidRPr="009561C5">
        <w:rPr>
          <w:i/>
          <w:iCs/>
          <w:lang w:val="nl-NL"/>
        </w:rPr>
        <w:t>Iḥyā’ ‘ulūm al-dīn</w:t>
      </w:r>
      <w:r w:rsidRPr="009561C5">
        <w:rPr>
          <w:lang w:val="nl-NL"/>
        </w:rPr>
        <w:t>. Dar Ibn Hazm.</w:t>
      </w:r>
    </w:p>
    <w:p w14:paraId="1FE17A59" w14:textId="77777777" w:rsidR="00841A12" w:rsidRPr="009561C5" w:rsidRDefault="00841A12" w:rsidP="009561C5">
      <w:pPr>
        <w:pStyle w:val="Bibliografi"/>
        <w:spacing w:after="120" w:line="276" w:lineRule="auto"/>
        <w:jc w:val="both"/>
      </w:pPr>
      <w:r w:rsidRPr="009561C5">
        <w:rPr>
          <w:lang w:val="nl-NL"/>
        </w:rPr>
        <w:t xml:space="preserve">Al-Qaradawi, Y. (2011). </w:t>
      </w:r>
      <w:r w:rsidRPr="009561C5">
        <w:rPr>
          <w:i/>
          <w:iCs/>
          <w:lang w:val="nl-NL"/>
        </w:rPr>
        <w:t>Fiqh az-zakah</w:t>
      </w:r>
      <w:r w:rsidRPr="009561C5">
        <w:rPr>
          <w:lang w:val="nl-NL"/>
        </w:rPr>
        <w:t xml:space="preserve">. </w:t>
      </w:r>
      <w:proofErr w:type="spellStart"/>
      <w:r w:rsidRPr="009561C5">
        <w:t>Muassasah</w:t>
      </w:r>
      <w:proofErr w:type="spellEnd"/>
      <w:r w:rsidRPr="009561C5">
        <w:t xml:space="preserve"> al-</w:t>
      </w:r>
      <w:proofErr w:type="spellStart"/>
      <w:r w:rsidRPr="009561C5">
        <w:t>Risalah</w:t>
      </w:r>
      <w:proofErr w:type="spellEnd"/>
      <w:r w:rsidRPr="009561C5">
        <w:t>.</w:t>
      </w:r>
    </w:p>
    <w:p w14:paraId="281F64F3" w14:textId="77777777" w:rsidR="00841A12" w:rsidRPr="009561C5" w:rsidRDefault="00841A12" w:rsidP="009561C5">
      <w:pPr>
        <w:pStyle w:val="Bibliografi"/>
        <w:spacing w:after="120" w:line="276" w:lineRule="auto"/>
        <w:jc w:val="both"/>
        <w:rPr>
          <w:lang w:val="nl-NL"/>
        </w:rPr>
      </w:pPr>
      <w:r w:rsidRPr="009561C5">
        <w:t xml:space="preserve">Alwi Hs, M., &amp; </w:t>
      </w:r>
      <w:proofErr w:type="spellStart"/>
      <w:r w:rsidRPr="009561C5">
        <w:t>Parninsih</w:t>
      </w:r>
      <w:proofErr w:type="spellEnd"/>
      <w:r w:rsidRPr="009561C5">
        <w:t xml:space="preserve">, I. (2021). Living Qur’an </w:t>
      </w:r>
      <w:proofErr w:type="spellStart"/>
      <w:r w:rsidRPr="009561C5">
        <w:t>dalam</w:t>
      </w:r>
      <w:proofErr w:type="spellEnd"/>
      <w:r w:rsidRPr="009561C5">
        <w:t xml:space="preserve"> </w:t>
      </w:r>
      <w:proofErr w:type="spellStart"/>
      <w:r w:rsidRPr="009561C5">
        <w:t>studi</w:t>
      </w:r>
      <w:proofErr w:type="spellEnd"/>
      <w:r w:rsidRPr="009561C5">
        <w:t xml:space="preserve"> Qur’an di Indonesia: Kajian </w:t>
      </w:r>
      <w:proofErr w:type="spellStart"/>
      <w:r w:rsidRPr="009561C5">
        <w:t>atas</w:t>
      </w:r>
      <w:proofErr w:type="spellEnd"/>
      <w:r w:rsidRPr="009561C5">
        <w:t xml:space="preserve"> </w:t>
      </w:r>
      <w:proofErr w:type="spellStart"/>
      <w:r w:rsidRPr="009561C5">
        <w:t>pemikiran</w:t>
      </w:r>
      <w:proofErr w:type="spellEnd"/>
      <w:r w:rsidRPr="009561C5">
        <w:t xml:space="preserve"> Ahmad Rafiq. </w:t>
      </w:r>
      <w:r w:rsidRPr="009561C5">
        <w:rPr>
          <w:i/>
          <w:iCs/>
          <w:lang w:val="nl-NL"/>
        </w:rPr>
        <w:t>Hermeneutik: Jurnal Ilmu Al-Qur’an dan Tafsir</w:t>
      </w:r>
      <w:r w:rsidRPr="009561C5">
        <w:rPr>
          <w:lang w:val="nl-NL"/>
        </w:rPr>
        <w:t xml:space="preserve">, </w:t>
      </w:r>
      <w:r w:rsidRPr="009561C5">
        <w:rPr>
          <w:i/>
          <w:iCs/>
          <w:lang w:val="nl-NL"/>
        </w:rPr>
        <w:t>15</w:t>
      </w:r>
      <w:r w:rsidRPr="009561C5">
        <w:rPr>
          <w:lang w:val="nl-NL"/>
        </w:rPr>
        <w:t>(1), 1–18. https://doi.org/10.21043/hermeneutik.v15i1.8554</w:t>
      </w:r>
    </w:p>
    <w:p w14:paraId="57709618" w14:textId="77777777" w:rsidR="00841A12" w:rsidRPr="009561C5" w:rsidRDefault="00841A12" w:rsidP="009561C5">
      <w:pPr>
        <w:pStyle w:val="Bibliografi"/>
        <w:spacing w:after="120" w:line="276" w:lineRule="auto"/>
        <w:jc w:val="both"/>
        <w:rPr>
          <w:lang w:val="nl-NL"/>
        </w:rPr>
      </w:pPr>
      <w:proofErr w:type="spellStart"/>
      <w:r w:rsidRPr="009561C5">
        <w:t>Ansori</w:t>
      </w:r>
      <w:proofErr w:type="spellEnd"/>
      <w:r w:rsidRPr="009561C5">
        <w:t xml:space="preserve">, I. H., </w:t>
      </w:r>
      <w:proofErr w:type="spellStart"/>
      <w:r w:rsidRPr="009561C5">
        <w:t>Wilwadikta</w:t>
      </w:r>
      <w:proofErr w:type="spellEnd"/>
      <w:r w:rsidRPr="009561C5">
        <w:t xml:space="preserve">, Q. P., Prafita, E. D. I. M., &amp; Gunawan, A. (2023). Meaning construction in </w:t>
      </w:r>
      <w:proofErr w:type="spellStart"/>
      <w:r w:rsidRPr="009561C5">
        <w:t>Ancak</w:t>
      </w:r>
      <w:proofErr w:type="spellEnd"/>
      <w:r w:rsidRPr="009561C5">
        <w:t xml:space="preserve"> tradition: A study of Living Qur’an. </w:t>
      </w:r>
      <w:r w:rsidRPr="009561C5">
        <w:rPr>
          <w:i/>
          <w:iCs/>
          <w:lang w:val="nl-NL"/>
        </w:rPr>
        <w:t>QOF</w:t>
      </w:r>
      <w:r w:rsidRPr="009561C5">
        <w:rPr>
          <w:lang w:val="nl-NL"/>
        </w:rPr>
        <w:t xml:space="preserve">, </w:t>
      </w:r>
      <w:r w:rsidRPr="009561C5">
        <w:rPr>
          <w:i/>
          <w:iCs/>
          <w:lang w:val="nl-NL"/>
        </w:rPr>
        <w:t>7</w:t>
      </w:r>
      <w:r w:rsidRPr="009561C5">
        <w:rPr>
          <w:lang w:val="nl-NL"/>
        </w:rPr>
        <w:t>(2), 301–316. https://doi.org/10.30762/qof.v7i2.1446</w:t>
      </w:r>
    </w:p>
    <w:p w14:paraId="153AEC11" w14:textId="77777777" w:rsidR="00841A12" w:rsidRPr="009561C5" w:rsidRDefault="00841A12" w:rsidP="009561C5">
      <w:pPr>
        <w:pStyle w:val="Bibliografi"/>
        <w:spacing w:after="120" w:line="276" w:lineRule="auto"/>
        <w:jc w:val="both"/>
        <w:rPr>
          <w:lang w:val="nl-NL"/>
        </w:rPr>
      </w:pPr>
      <w:r w:rsidRPr="009561C5">
        <w:rPr>
          <w:lang w:val="nl-NL"/>
        </w:rPr>
        <w:lastRenderedPageBreak/>
        <w:t xml:space="preserve">Azra, A. (2019). </w:t>
      </w:r>
      <w:r w:rsidRPr="009561C5">
        <w:rPr>
          <w:i/>
          <w:iCs/>
          <w:lang w:val="nl-NL"/>
        </w:rPr>
        <w:t>Pendidikan Islam: Tradisi dan modernisasi di tengah tantangan milenium III</w:t>
      </w:r>
      <w:r w:rsidRPr="009561C5">
        <w:rPr>
          <w:lang w:val="nl-NL"/>
        </w:rPr>
        <w:t>. Prenada Media.</w:t>
      </w:r>
    </w:p>
    <w:p w14:paraId="107EF762" w14:textId="77777777" w:rsidR="00841A12" w:rsidRPr="009561C5" w:rsidRDefault="00841A12" w:rsidP="009561C5">
      <w:pPr>
        <w:pStyle w:val="Bibliografi"/>
        <w:spacing w:after="120" w:line="276" w:lineRule="auto"/>
        <w:jc w:val="both"/>
        <w:rPr>
          <w:lang w:val="nl-NL"/>
        </w:rPr>
      </w:pPr>
      <w:r w:rsidRPr="009561C5">
        <w:rPr>
          <w:lang w:val="nl-NL"/>
        </w:rPr>
        <w:t xml:space="preserve">Az-Zuhaili, W. (2018). </w:t>
      </w:r>
      <w:r w:rsidRPr="009561C5">
        <w:rPr>
          <w:i/>
          <w:iCs/>
          <w:lang w:val="nl-NL"/>
        </w:rPr>
        <w:t>Tafsir Al-Munir: Aqidah, syari’ah, dan manhaj (Jilid 6; A. H. Al-Kattani et al., Trans.)</w:t>
      </w:r>
      <w:r w:rsidRPr="009561C5">
        <w:rPr>
          <w:lang w:val="nl-NL"/>
        </w:rPr>
        <w:t>. Gema Insani.</w:t>
      </w:r>
    </w:p>
    <w:p w14:paraId="71E52EB5" w14:textId="77777777" w:rsidR="00841A12" w:rsidRPr="009561C5" w:rsidRDefault="00841A12" w:rsidP="009561C5">
      <w:pPr>
        <w:pStyle w:val="Bibliografi"/>
        <w:spacing w:after="120" w:line="276" w:lineRule="auto"/>
        <w:jc w:val="both"/>
        <w:rPr>
          <w:lang w:val="nl-NL"/>
        </w:rPr>
      </w:pPr>
      <w:r w:rsidRPr="009561C5">
        <w:rPr>
          <w:lang w:val="nl-NL"/>
        </w:rPr>
        <w:t xml:space="preserve">Daradjat, Z. (2017). </w:t>
      </w:r>
      <w:r w:rsidRPr="009561C5">
        <w:rPr>
          <w:i/>
          <w:iCs/>
          <w:lang w:val="nl-NL"/>
        </w:rPr>
        <w:t>Ilmu pendidikan Islam</w:t>
      </w:r>
      <w:r w:rsidRPr="009561C5">
        <w:rPr>
          <w:lang w:val="nl-NL"/>
        </w:rPr>
        <w:t>. Bumi Aksara.</w:t>
      </w:r>
    </w:p>
    <w:p w14:paraId="003DDA3B" w14:textId="77777777" w:rsidR="00841A12" w:rsidRPr="009561C5" w:rsidRDefault="00841A12" w:rsidP="009561C5">
      <w:pPr>
        <w:pStyle w:val="Bibliografi"/>
        <w:spacing w:after="120" w:line="276" w:lineRule="auto"/>
        <w:jc w:val="both"/>
        <w:rPr>
          <w:lang w:val="nl-NL"/>
        </w:rPr>
      </w:pPr>
      <w:r w:rsidRPr="009561C5">
        <w:rPr>
          <w:lang w:val="nl-NL"/>
        </w:rPr>
        <w:t xml:space="preserve">Dozan, W., &amp; Rahman, S. (2021). The Living Quran: Tradisi free lunch setelah shalat Jumat di Masjid Jogokariyan Yogyakarta. </w:t>
      </w:r>
      <w:r w:rsidRPr="009561C5">
        <w:rPr>
          <w:i/>
          <w:iCs/>
          <w:lang w:val="nl-NL"/>
        </w:rPr>
        <w:t>REVELATIA: Jurnal Ilmu Al-Qur’an dan Tafsir</w:t>
      </w:r>
      <w:r w:rsidRPr="009561C5">
        <w:rPr>
          <w:lang w:val="nl-NL"/>
        </w:rPr>
        <w:t xml:space="preserve">, </w:t>
      </w:r>
      <w:r w:rsidRPr="009561C5">
        <w:rPr>
          <w:i/>
          <w:iCs/>
          <w:lang w:val="nl-NL"/>
        </w:rPr>
        <w:t>2</w:t>
      </w:r>
      <w:r w:rsidRPr="009561C5">
        <w:rPr>
          <w:lang w:val="nl-NL"/>
        </w:rPr>
        <w:t>(2), 194–205. https://doi.org/10.19105/revelatia.v2i2.5121</w:t>
      </w:r>
    </w:p>
    <w:p w14:paraId="5FE9C24D" w14:textId="77777777" w:rsidR="00841A12" w:rsidRPr="009561C5" w:rsidRDefault="00841A12" w:rsidP="009561C5">
      <w:pPr>
        <w:pStyle w:val="Bibliografi"/>
        <w:spacing w:after="120" w:line="276" w:lineRule="auto"/>
        <w:jc w:val="both"/>
        <w:rPr>
          <w:lang w:val="nl-NL"/>
        </w:rPr>
      </w:pPr>
      <w:r w:rsidRPr="009561C5">
        <w:rPr>
          <w:lang w:val="nl-NL"/>
        </w:rPr>
        <w:t xml:space="preserve">Kementerian Agama Republik Indonesia. (2019). </w:t>
      </w:r>
      <w:r w:rsidRPr="009561C5">
        <w:rPr>
          <w:i/>
          <w:iCs/>
          <w:lang w:val="nl-NL"/>
        </w:rPr>
        <w:t>Al-Qur’an dan terjemahannya edisi penyempurnaan 2019</w:t>
      </w:r>
      <w:r w:rsidRPr="009561C5">
        <w:rPr>
          <w:lang w:val="nl-NL"/>
        </w:rPr>
        <w:t>. Lajnah Pentashihan Mushaf Al-Qur’an.</w:t>
      </w:r>
    </w:p>
    <w:p w14:paraId="25CFFF02" w14:textId="77777777" w:rsidR="00841A12" w:rsidRPr="009561C5" w:rsidRDefault="00841A12" w:rsidP="009561C5">
      <w:pPr>
        <w:pStyle w:val="Bibliografi"/>
        <w:spacing w:after="120" w:line="276" w:lineRule="auto"/>
        <w:jc w:val="both"/>
      </w:pPr>
      <w:proofErr w:type="spellStart"/>
      <w:r w:rsidRPr="009561C5">
        <w:t>Koentjaraningrat</w:t>
      </w:r>
      <w:proofErr w:type="spellEnd"/>
      <w:r w:rsidRPr="009561C5">
        <w:t xml:space="preserve">. (2015). </w:t>
      </w:r>
      <w:proofErr w:type="spellStart"/>
      <w:r w:rsidRPr="009561C5">
        <w:rPr>
          <w:i/>
          <w:iCs/>
        </w:rPr>
        <w:t>Pengantar</w:t>
      </w:r>
      <w:proofErr w:type="spellEnd"/>
      <w:r w:rsidRPr="009561C5">
        <w:rPr>
          <w:i/>
          <w:iCs/>
        </w:rPr>
        <w:t xml:space="preserve"> </w:t>
      </w:r>
      <w:proofErr w:type="spellStart"/>
      <w:r w:rsidRPr="009561C5">
        <w:rPr>
          <w:i/>
          <w:iCs/>
        </w:rPr>
        <w:t>ilmu</w:t>
      </w:r>
      <w:proofErr w:type="spellEnd"/>
      <w:r w:rsidRPr="009561C5">
        <w:rPr>
          <w:i/>
          <w:iCs/>
        </w:rPr>
        <w:t xml:space="preserve"> </w:t>
      </w:r>
      <w:proofErr w:type="spellStart"/>
      <w:r w:rsidRPr="009561C5">
        <w:rPr>
          <w:i/>
          <w:iCs/>
        </w:rPr>
        <w:t>antropologi</w:t>
      </w:r>
      <w:proofErr w:type="spellEnd"/>
      <w:r w:rsidRPr="009561C5">
        <w:t xml:space="preserve">. </w:t>
      </w:r>
      <w:proofErr w:type="spellStart"/>
      <w:r w:rsidRPr="009561C5">
        <w:t>Rineka</w:t>
      </w:r>
      <w:proofErr w:type="spellEnd"/>
      <w:r w:rsidRPr="009561C5">
        <w:t xml:space="preserve"> Cipta.</w:t>
      </w:r>
    </w:p>
    <w:p w14:paraId="3776BB54" w14:textId="77777777" w:rsidR="00841A12" w:rsidRPr="009561C5" w:rsidRDefault="00841A12" w:rsidP="009561C5">
      <w:pPr>
        <w:pStyle w:val="Bibliografi"/>
        <w:spacing w:after="120" w:line="276" w:lineRule="auto"/>
        <w:jc w:val="both"/>
      </w:pPr>
      <w:r w:rsidRPr="009561C5">
        <w:t xml:space="preserve">Miles, M. B., Huberman, A. M., &amp; Saldaña, J. (2020). </w:t>
      </w:r>
      <w:r w:rsidRPr="009561C5">
        <w:rPr>
          <w:i/>
          <w:iCs/>
        </w:rPr>
        <w:t>Qualitative data analysis: A methods sourcebook (4th ed.)</w:t>
      </w:r>
      <w:r w:rsidRPr="009561C5">
        <w:t>. SAGE Publications.</w:t>
      </w:r>
    </w:p>
    <w:p w14:paraId="60FD69EB" w14:textId="77777777" w:rsidR="00841A12" w:rsidRPr="009561C5" w:rsidRDefault="00841A12" w:rsidP="009561C5">
      <w:pPr>
        <w:pStyle w:val="Bibliografi"/>
        <w:spacing w:after="120" w:line="276" w:lineRule="auto"/>
        <w:jc w:val="both"/>
      </w:pPr>
      <w:r w:rsidRPr="009561C5">
        <w:t xml:space="preserve">Muhaimin. (2020). </w:t>
      </w:r>
      <w:proofErr w:type="spellStart"/>
      <w:r w:rsidRPr="009561C5">
        <w:rPr>
          <w:i/>
          <w:iCs/>
        </w:rPr>
        <w:t>Paradigma</w:t>
      </w:r>
      <w:proofErr w:type="spellEnd"/>
      <w:r w:rsidRPr="009561C5">
        <w:rPr>
          <w:i/>
          <w:iCs/>
        </w:rPr>
        <w:t xml:space="preserve"> </w:t>
      </w:r>
      <w:proofErr w:type="spellStart"/>
      <w:r w:rsidRPr="009561C5">
        <w:rPr>
          <w:i/>
          <w:iCs/>
        </w:rPr>
        <w:t>pendidikan</w:t>
      </w:r>
      <w:proofErr w:type="spellEnd"/>
      <w:r w:rsidRPr="009561C5">
        <w:rPr>
          <w:i/>
          <w:iCs/>
        </w:rPr>
        <w:t xml:space="preserve"> Islam</w:t>
      </w:r>
      <w:r w:rsidRPr="009561C5">
        <w:t xml:space="preserve">. </w:t>
      </w:r>
      <w:proofErr w:type="spellStart"/>
      <w:r w:rsidRPr="009561C5">
        <w:t>Remaja</w:t>
      </w:r>
      <w:proofErr w:type="spellEnd"/>
      <w:r w:rsidRPr="009561C5">
        <w:t xml:space="preserve"> Rosdakarya.</w:t>
      </w:r>
    </w:p>
    <w:p w14:paraId="74D5457E" w14:textId="77777777" w:rsidR="00841A12" w:rsidRPr="009561C5" w:rsidRDefault="00841A12" w:rsidP="009561C5">
      <w:pPr>
        <w:pStyle w:val="Bibliografi"/>
        <w:spacing w:after="120" w:line="276" w:lineRule="auto"/>
        <w:jc w:val="both"/>
        <w:rPr>
          <w:lang w:val="nl-NL"/>
        </w:rPr>
      </w:pPr>
      <w:r w:rsidRPr="009561C5">
        <w:t xml:space="preserve">Rafiq, A. (2021). The Living Qur’an: Its text and practice in the function of the scripture. </w:t>
      </w:r>
      <w:r w:rsidRPr="009561C5">
        <w:rPr>
          <w:i/>
          <w:iCs/>
          <w:lang w:val="nl-NL"/>
        </w:rPr>
        <w:t>Jurnal Studi Ilmu-ilmu Al-Qur’an dan Hadis</w:t>
      </w:r>
      <w:r w:rsidRPr="009561C5">
        <w:rPr>
          <w:lang w:val="nl-NL"/>
        </w:rPr>
        <w:t xml:space="preserve">, </w:t>
      </w:r>
      <w:r w:rsidRPr="009561C5">
        <w:rPr>
          <w:i/>
          <w:iCs/>
          <w:lang w:val="nl-NL"/>
        </w:rPr>
        <w:t>22</w:t>
      </w:r>
      <w:r w:rsidRPr="009561C5">
        <w:rPr>
          <w:lang w:val="nl-NL"/>
        </w:rPr>
        <w:t>(2), 469–484. https://doi.org/10.14421/qh.2021.2202-10</w:t>
      </w:r>
    </w:p>
    <w:p w14:paraId="34D7ECE8" w14:textId="77777777" w:rsidR="00841A12" w:rsidRPr="009561C5" w:rsidRDefault="00841A12" w:rsidP="009561C5">
      <w:pPr>
        <w:pStyle w:val="Bibliografi"/>
        <w:spacing w:after="120" w:line="276" w:lineRule="auto"/>
        <w:jc w:val="both"/>
        <w:rPr>
          <w:lang w:val="nl-NL"/>
        </w:rPr>
      </w:pPr>
      <w:r w:rsidRPr="009561C5">
        <w:t xml:space="preserve">Rohman, A. A., &amp; Ali, A. H. (2024). Living Qur’an: The study of </w:t>
      </w:r>
      <w:proofErr w:type="spellStart"/>
      <w:r w:rsidRPr="009561C5">
        <w:t>Qolbul</w:t>
      </w:r>
      <w:proofErr w:type="spellEnd"/>
      <w:r w:rsidRPr="009561C5">
        <w:t xml:space="preserve"> Qur’an reading practice at Majlis </w:t>
      </w:r>
      <w:proofErr w:type="spellStart"/>
      <w:r w:rsidRPr="009561C5">
        <w:t>Mistiqbigh</w:t>
      </w:r>
      <w:proofErr w:type="spellEnd"/>
      <w:r w:rsidRPr="009561C5">
        <w:t xml:space="preserve"> in </w:t>
      </w:r>
      <w:proofErr w:type="spellStart"/>
      <w:r w:rsidRPr="009561C5">
        <w:t>Seduri</w:t>
      </w:r>
      <w:proofErr w:type="spellEnd"/>
      <w:r w:rsidRPr="009561C5">
        <w:t xml:space="preserve">, </w:t>
      </w:r>
      <w:proofErr w:type="spellStart"/>
      <w:r w:rsidRPr="009561C5">
        <w:t>Wonodadi</w:t>
      </w:r>
      <w:proofErr w:type="spellEnd"/>
      <w:r w:rsidRPr="009561C5">
        <w:t xml:space="preserve">, </w:t>
      </w:r>
      <w:proofErr w:type="spellStart"/>
      <w:r w:rsidRPr="009561C5">
        <w:t>Blitar</w:t>
      </w:r>
      <w:proofErr w:type="spellEnd"/>
      <w:r w:rsidRPr="009561C5">
        <w:t xml:space="preserve">. </w:t>
      </w:r>
      <w:r w:rsidRPr="009561C5">
        <w:rPr>
          <w:i/>
          <w:iCs/>
          <w:lang w:val="nl-NL"/>
        </w:rPr>
        <w:t>REVELATIA: Jurnal Ilmu Al-Qur’an dan Tafsir</w:t>
      </w:r>
      <w:r w:rsidRPr="009561C5">
        <w:rPr>
          <w:lang w:val="nl-NL"/>
        </w:rPr>
        <w:t xml:space="preserve">, </w:t>
      </w:r>
      <w:r w:rsidRPr="009561C5">
        <w:rPr>
          <w:i/>
          <w:iCs/>
          <w:lang w:val="nl-NL"/>
        </w:rPr>
        <w:t>5</w:t>
      </w:r>
      <w:r w:rsidRPr="009561C5">
        <w:rPr>
          <w:lang w:val="nl-NL"/>
        </w:rPr>
        <w:t>(2), 159–177. https://doi.org/10.19105/revelatia.v5i2.10492</w:t>
      </w:r>
    </w:p>
    <w:p w14:paraId="5AA85D1E" w14:textId="77777777" w:rsidR="00841A12" w:rsidRPr="009561C5" w:rsidRDefault="00841A12" w:rsidP="009561C5">
      <w:pPr>
        <w:pStyle w:val="Bibliografi"/>
        <w:spacing w:after="120" w:line="276" w:lineRule="auto"/>
        <w:jc w:val="both"/>
      </w:pPr>
      <w:r w:rsidRPr="009561C5">
        <w:rPr>
          <w:lang w:val="nl-NL"/>
        </w:rPr>
        <w:t xml:space="preserve">Shihab, M. Q. (2019). </w:t>
      </w:r>
      <w:r w:rsidRPr="009561C5">
        <w:rPr>
          <w:i/>
          <w:iCs/>
          <w:lang w:val="nl-NL"/>
        </w:rPr>
        <w:t>Tafsir Al-Mishbah: Pesan, kesan, dan keserasian Al-Qur’an (Vol. 5)</w:t>
      </w:r>
      <w:r w:rsidRPr="009561C5">
        <w:rPr>
          <w:lang w:val="nl-NL"/>
        </w:rPr>
        <w:t xml:space="preserve">. </w:t>
      </w:r>
      <w:proofErr w:type="spellStart"/>
      <w:r w:rsidRPr="009561C5">
        <w:t>Lentera</w:t>
      </w:r>
      <w:proofErr w:type="spellEnd"/>
      <w:r w:rsidRPr="009561C5">
        <w:t xml:space="preserve"> Hati.</w:t>
      </w:r>
    </w:p>
    <w:p w14:paraId="080923C4" w14:textId="77777777" w:rsidR="00841A12" w:rsidRPr="009561C5" w:rsidRDefault="00841A12" w:rsidP="009561C5">
      <w:pPr>
        <w:pStyle w:val="Bibliografi"/>
        <w:spacing w:after="120" w:line="276" w:lineRule="auto"/>
        <w:jc w:val="both"/>
        <w:rPr>
          <w:lang w:val="nl-NL"/>
        </w:rPr>
      </w:pPr>
      <w:proofErr w:type="spellStart"/>
      <w:r w:rsidRPr="009561C5">
        <w:t>Sobirin</w:t>
      </w:r>
      <w:proofErr w:type="spellEnd"/>
      <w:r w:rsidRPr="009561C5">
        <w:t xml:space="preserve">, M. (2025). The ritual agency and living tradition of </w:t>
      </w:r>
      <w:proofErr w:type="spellStart"/>
      <w:r w:rsidRPr="009561C5">
        <w:t>Aḍ-Ḍamm</w:t>
      </w:r>
      <w:proofErr w:type="spellEnd"/>
      <w:r w:rsidRPr="009561C5">
        <w:t xml:space="preserve"> ‘</w:t>
      </w:r>
      <w:proofErr w:type="spellStart"/>
      <w:r w:rsidRPr="009561C5">
        <w:t>Alā</w:t>
      </w:r>
      <w:proofErr w:type="spellEnd"/>
      <w:r w:rsidRPr="009561C5">
        <w:t xml:space="preserve"> Qalb al-Qur’ān in local Islamic communities of </w:t>
      </w:r>
      <w:proofErr w:type="spellStart"/>
      <w:r w:rsidRPr="009561C5">
        <w:t>Banyumas</w:t>
      </w:r>
      <w:proofErr w:type="spellEnd"/>
      <w:r w:rsidRPr="009561C5">
        <w:t xml:space="preserve">. </w:t>
      </w:r>
      <w:r w:rsidRPr="009561C5">
        <w:rPr>
          <w:i/>
          <w:iCs/>
          <w:lang w:val="nl-NL"/>
        </w:rPr>
        <w:t>Jurnal Studi Ilmu-ilmu Al-Qur’an dan Hadis</w:t>
      </w:r>
      <w:r w:rsidRPr="009561C5">
        <w:rPr>
          <w:lang w:val="nl-NL"/>
        </w:rPr>
        <w:t xml:space="preserve">, </w:t>
      </w:r>
      <w:r w:rsidRPr="009561C5">
        <w:rPr>
          <w:i/>
          <w:iCs/>
          <w:lang w:val="nl-NL"/>
        </w:rPr>
        <w:t>26</w:t>
      </w:r>
      <w:r w:rsidRPr="009561C5">
        <w:rPr>
          <w:lang w:val="nl-NL"/>
        </w:rPr>
        <w:t>(2), 469–497. https://doi.org/10.14421/qh.v26i2.6708</w:t>
      </w:r>
    </w:p>
    <w:p w14:paraId="61ADBDD7" w14:textId="77777777" w:rsidR="00841A12" w:rsidRPr="009561C5" w:rsidRDefault="00841A12" w:rsidP="009561C5">
      <w:pPr>
        <w:pStyle w:val="Bibliografi"/>
        <w:spacing w:after="120" w:line="276" w:lineRule="auto"/>
        <w:jc w:val="both"/>
      </w:pPr>
      <w:r w:rsidRPr="009561C5">
        <w:t xml:space="preserve">Sugiyono. (2023). </w:t>
      </w:r>
      <w:r w:rsidRPr="009561C5">
        <w:rPr>
          <w:i/>
          <w:iCs/>
        </w:rPr>
        <w:t xml:space="preserve">Metode </w:t>
      </w:r>
      <w:proofErr w:type="spellStart"/>
      <w:r w:rsidRPr="009561C5">
        <w:rPr>
          <w:i/>
          <w:iCs/>
        </w:rPr>
        <w:t>penelitian</w:t>
      </w:r>
      <w:proofErr w:type="spellEnd"/>
      <w:r w:rsidRPr="009561C5">
        <w:rPr>
          <w:i/>
          <w:iCs/>
        </w:rPr>
        <w:t xml:space="preserve"> </w:t>
      </w:r>
      <w:proofErr w:type="spellStart"/>
      <w:r w:rsidRPr="009561C5">
        <w:rPr>
          <w:i/>
          <w:iCs/>
        </w:rPr>
        <w:t>kualitatif</w:t>
      </w:r>
      <w:proofErr w:type="spellEnd"/>
      <w:r w:rsidRPr="009561C5">
        <w:t xml:space="preserve">. </w:t>
      </w:r>
      <w:proofErr w:type="spellStart"/>
      <w:r w:rsidRPr="009561C5">
        <w:t>Alfabeta</w:t>
      </w:r>
      <w:proofErr w:type="spellEnd"/>
      <w:r w:rsidRPr="009561C5">
        <w:t>.</w:t>
      </w:r>
    </w:p>
    <w:p w14:paraId="6158BE51" w14:textId="77777777" w:rsidR="00841A12" w:rsidRPr="009561C5" w:rsidRDefault="00841A12" w:rsidP="009561C5">
      <w:pPr>
        <w:pStyle w:val="Bibliografi"/>
        <w:spacing w:after="120" w:line="276" w:lineRule="auto"/>
        <w:jc w:val="both"/>
      </w:pPr>
      <w:r w:rsidRPr="009561C5">
        <w:t xml:space="preserve">Syamsuddin, S. (Ed.). (2007). </w:t>
      </w:r>
      <w:proofErr w:type="spellStart"/>
      <w:r w:rsidRPr="009561C5">
        <w:rPr>
          <w:i/>
          <w:iCs/>
        </w:rPr>
        <w:t>Metodologi</w:t>
      </w:r>
      <w:proofErr w:type="spellEnd"/>
      <w:r w:rsidRPr="009561C5">
        <w:rPr>
          <w:i/>
          <w:iCs/>
        </w:rPr>
        <w:t xml:space="preserve"> </w:t>
      </w:r>
      <w:proofErr w:type="spellStart"/>
      <w:r w:rsidRPr="009561C5">
        <w:rPr>
          <w:i/>
          <w:iCs/>
        </w:rPr>
        <w:t>penelitian</w:t>
      </w:r>
      <w:proofErr w:type="spellEnd"/>
      <w:r w:rsidRPr="009561C5">
        <w:rPr>
          <w:i/>
          <w:iCs/>
        </w:rPr>
        <w:t xml:space="preserve"> Living Qur’an dan </w:t>
      </w:r>
      <w:proofErr w:type="spellStart"/>
      <w:r w:rsidRPr="009561C5">
        <w:rPr>
          <w:i/>
          <w:iCs/>
        </w:rPr>
        <w:t>hadis</w:t>
      </w:r>
      <w:proofErr w:type="spellEnd"/>
      <w:r w:rsidRPr="009561C5">
        <w:t>. TH-Press &amp; Teras.</w:t>
      </w:r>
    </w:p>
    <w:p w14:paraId="248A01C5" w14:textId="77777777" w:rsidR="00841A12" w:rsidRPr="009561C5" w:rsidRDefault="00841A12" w:rsidP="009561C5">
      <w:pPr>
        <w:pStyle w:val="Bibliografi"/>
        <w:spacing w:after="120" w:line="276" w:lineRule="auto"/>
        <w:jc w:val="both"/>
        <w:rPr>
          <w:lang w:val="nl-NL"/>
        </w:rPr>
      </w:pPr>
      <w:r w:rsidRPr="009561C5">
        <w:t xml:space="preserve">‘Ula, N. H., &amp; </w:t>
      </w:r>
      <w:proofErr w:type="spellStart"/>
      <w:r w:rsidRPr="009561C5">
        <w:t>Prasetia</w:t>
      </w:r>
      <w:proofErr w:type="spellEnd"/>
      <w:r w:rsidRPr="009561C5">
        <w:t xml:space="preserve">, S. A. (2020). Performative analysis of Rajah </w:t>
      </w:r>
      <w:proofErr w:type="spellStart"/>
      <w:r w:rsidRPr="009561C5">
        <w:t>Syekh</w:t>
      </w:r>
      <w:proofErr w:type="spellEnd"/>
      <w:r w:rsidRPr="009561C5">
        <w:t xml:space="preserve"> Subakir in Tawing Village, </w:t>
      </w:r>
      <w:proofErr w:type="spellStart"/>
      <w:r w:rsidRPr="009561C5">
        <w:t>Trenggalek</w:t>
      </w:r>
      <w:proofErr w:type="spellEnd"/>
      <w:r w:rsidRPr="009561C5">
        <w:t xml:space="preserve"> perspective of Living Qur’an. </w:t>
      </w:r>
      <w:r w:rsidRPr="009561C5">
        <w:rPr>
          <w:i/>
          <w:iCs/>
          <w:lang w:val="nl-NL"/>
        </w:rPr>
        <w:t>Jurnal Studi Ilmu-ilmu Al-Qur’an dan Hadis</w:t>
      </w:r>
      <w:r w:rsidRPr="009561C5">
        <w:rPr>
          <w:lang w:val="nl-NL"/>
        </w:rPr>
        <w:t xml:space="preserve">, </w:t>
      </w:r>
      <w:r w:rsidRPr="009561C5">
        <w:rPr>
          <w:i/>
          <w:iCs/>
          <w:lang w:val="nl-NL"/>
        </w:rPr>
        <w:t>21</w:t>
      </w:r>
      <w:r w:rsidRPr="009561C5">
        <w:rPr>
          <w:lang w:val="nl-NL"/>
        </w:rPr>
        <w:t>(2), 313–330. https://doi.org/10.14421/qh.2020.2102-04</w:t>
      </w:r>
    </w:p>
    <w:p w14:paraId="04939433" w14:textId="29B8BD03" w:rsidR="004C3922" w:rsidRPr="00C711A7" w:rsidRDefault="009B7133" w:rsidP="009561C5">
      <w:pPr>
        <w:spacing w:after="120" w:line="276" w:lineRule="auto"/>
        <w:jc w:val="both"/>
        <w:rPr>
          <w:rFonts w:ascii="Cambria" w:hAnsi="Cambria"/>
          <w:lang w:val="nl-NL"/>
        </w:rPr>
      </w:pPr>
      <w:r w:rsidRPr="009561C5">
        <w:rPr>
          <w:lang w:val="id-ID"/>
        </w:rPr>
        <w:fldChar w:fldCharType="end"/>
      </w:r>
    </w:p>
    <w:sectPr w:rsidR="004C3922" w:rsidRPr="00C711A7">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76059" w14:textId="77777777" w:rsidR="00A56C1C" w:rsidRDefault="00A56C1C" w:rsidP="004D61B7">
      <w:r>
        <w:separator/>
      </w:r>
    </w:p>
  </w:endnote>
  <w:endnote w:type="continuationSeparator" w:id="0">
    <w:p w14:paraId="59426414" w14:textId="77777777" w:rsidR="00A56C1C" w:rsidRDefault="00A56C1C" w:rsidP="004D6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adea">
    <w:altName w:val="Times New Roman"/>
    <w:charset w:val="00"/>
    <w:family w:val="roman"/>
    <w:pitch w:val="variable"/>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PMQ Isep Misbah">
    <w:panose1 w:val="02000000000000000000"/>
    <w:charset w:val="00"/>
    <w:family w:val="auto"/>
    <w:pitch w:val="variable"/>
    <w:sig w:usb0="00002003" w:usb1="1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F0A25" w14:textId="77777777" w:rsidR="001308FE" w:rsidRDefault="00130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57999" w14:textId="77777777" w:rsidR="00A56C1C" w:rsidRDefault="00A56C1C" w:rsidP="004D61B7">
      <w:r>
        <w:separator/>
      </w:r>
    </w:p>
  </w:footnote>
  <w:footnote w:type="continuationSeparator" w:id="0">
    <w:p w14:paraId="148CE74B" w14:textId="77777777" w:rsidR="00A56C1C" w:rsidRDefault="00A56C1C" w:rsidP="004D61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DF1F1" w14:textId="472A8290" w:rsidR="001308FE" w:rsidRDefault="001308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A13"/>
    <w:rsid w:val="00010406"/>
    <w:rsid w:val="00026A13"/>
    <w:rsid w:val="00037B33"/>
    <w:rsid w:val="001308FE"/>
    <w:rsid w:val="001379EA"/>
    <w:rsid w:val="00144B81"/>
    <w:rsid w:val="00193CEF"/>
    <w:rsid w:val="00222327"/>
    <w:rsid w:val="003A1AE4"/>
    <w:rsid w:val="003B619D"/>
    <w:rsid w:val="00446C6D"/>
    <w:rsid w:val="004C3922"/>
    <w:rsid w:val="004D61B7"/>
    <w:rsid w:val="00504EF0"/>
    <w:rsid w:val="00520C72"/>
    <w:rsid w:val="005356E4"/>
    <w:rsid w:val="00584D74"/>
    <w:rsid w:val="005D27E2"/>
    <w:rsid w:val="005E5689"/>
    <w:rsid w:val="005F0762"/>
    <w:rsid w:val="006608D2"/>
    <w:rsid w:val="00756B0B"/>
    <w:rsid w:val="0076329E"/>
    <w:rsid w:val="00841A12"/>
    <w:rsid w:val="00895BE8"/>
    <w:rsid w:val="008A5E9E"/>
    <w:rsid w:val="009407A2"/>
    <w:rsid w:val="009561C5"/>
    <w:rsid w:val="009B7133"/>
    <w:rsid w:val="009C46AA"/>
    <w:rsid w:val="00A56C1C"/>
    <w:rsid w:val="00AE297A"/>
    <w:rsid w:val="00B03073"/>
    <w:rsid w:val="00B221EE"/>
    <w:rsid w:val="00BE5376"/>
    <w:rsid w:val="00C711A7"/>
    <w:rsid w:val="00CF2EB0"/>
    <w:rsid w:val="00D35900"/>
    <w:rsid w:val="00DA39CC"/>
    <w:rsid w:val="00E12FC5"/>
    <w:rsid w:val="00E75263"/>
    <w:rsid w:val="00EC1CBF"/>
    <w:rsid w:val="00F61608"/>
    <w:rsid w:val="00FB7B22"/>
    <w:rsid w:val="00FE6E28"/>
    <w:rsid w:val="00FF5B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CB40D5"/>
  <w15:chartTrackingRefBased/>
  <w15:docId w15:val="{2D60CC27-95D3-4DFC-A3EA-E6963CD9F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26A13"/>
    <w:pPr>
      <w:widowControl w:val="0"/>
      <w:autoSpaceDE w:val="0"/>
      <w:autoSpaceDN w:val="0"/>
      <w:spacing w:after="0" w:line="240" w:lineRule="auto"/>
    </w:pPr>
    <w:rPr>
      <w:rFonts w:ascii="Caladea" w:eastAsia="Caladea" w:hAnsi="Caladea" w:cs="Caladea"/>
    </w:rPr>
  </w:style>
  <w:style w:type="paragraph" w:styleId="Judul1">
    <w:name w:val="heading 1"/>
    <w:basedOn w:val="Normal"/>
    <w:link w:val="Judul1KAR"/>
    <w:uiPriority w:val="1"/>
    <w:qFormat/>
    <w:rsid w:val="00026A13"/>
    <w:pPr>
      <w:ind w:left="1736" w:right="1732"/>
      <w:jc w:val="center"/>
      <w:outlineLvl w:val="0"/>
    </w:pPr>
    <w:rPr>
      <w:sz w:val="24"/>
      <w:szCs w:val="24"/>
    </w:rPr>
  </w:style>
  <w:style w:type="paragraph" w:styleId="Judul2">
    <w:name w:val="heading 2"/>
    <w:basedOn w:val="Normal"/>
    <w:next w:val="Normal"/>
    <w:link w:val="Judul2KAR"/>
    <w:uiPriority w:val="9"/>
    <w:unhideWhenUsed/>
    <w:qFormat/>
    <w:rsid w:val="00026A1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1"/>
    <w:rsid w:val="00026A13"/>
    <w:rPr>
      <w:rFonts w:ascii="Caladea" w:eastAsia="Caladea" w:hAnsi="Caladea" w:cs="Caladea"/>
      <w:sz w:val="24"/>
      <w:szCs w:val="24"/>
    </w:rPr>
  </w:style>
  <w:style w:type="paragraph" w:styleId="TeksIsi">
    <w:name w:val="Body Text"/>
    <w:basedOn w:val="Normal"/>
    <w:link w:val="TeksIsiKAR"/>
    <w:uiPriority w:val="1"/>
    <w:qFormat/>
    <w:rsid w:val="00026A13"/>
  </w:style>
  <w:style w:type="character" w:customStyle="1" w:styleId="TeksIsiKAR">
    <w:name w:val="Teks Isi KAR"/>
    <w:basedOn w:val="FontParagrafDefault"/>
    <w:link w:val="TeksIsi"/>
    <w:uiPriority w:val="1"/>
    <w:rsid w:val="00026A13"/>
    <w:rPr>
      <w:rFonts w:ascii="Caladea" w:eastAsia="Caladea" w:hAnsi="Caladea" w:cs="Caladea"/>
    </w:rPr>
  </w:style>
  <w:style w:type="character" w:customStyle="1" w:styleId="Judul2KAR">
    <w:name w:val="Judul 2 KAR"/>
    <w:basedOn w:val="FontParagrafDefault"/>
    <w:link w:val="Judul2"/>
    <w:uiPriority w:val="9"/>
    <w:rsid w:val="00026A13"/>
    <w:rPr>
      <w:rFonts w:asciiTheme="majorHAnsi" w:eastAsiaTheme="majorEastAsia" w:hAnsiTheme="majorHAnsi" w:cstheme="majorBidi"/>
      <w:color w:val="2F5496" w:themeColor="accent1" w:themeShade="BF"/>
      <w:sz w:val="26"/>
      <w:szCs w:val="26"/>
    </w:rPr>
  </w:style>
  <w:style w:type="paragraph" w:customStyle="1" w:styleId="24aNomordanKeteranganGambar">
    <w:name w:val="2.4a Nomor dan Keterangan Gambar"/>
    <w:basedOn w:val="Normal"/>
    <w:qFormat/>
    <w:rsid w:val="00026A13"/>
    <w:pPr>
      <w:widowControl/>
      <w:autoSpaceDE/>
      <w:autoSpaceDN/>
      <w:spacing w:before="120" w:after="120"/>
      <w:jc w:val="center"/>
    </w:pPr>
    <w:rPr>
      <w:rFonts w:ascii="Cambria" w:eastAsia="Times New Roman" w:hAnsi="Cambria" w:cstheme="minorBidi"/>
      <w:sz w:val="24"/>
      <w:szCs w:val="24"/>
      <w:lang w:val="id-ID" w:eastAsia="id-ID"/>
    </w:rPr>
  </w:style>
  <w:style w:type="paragraph" w:customStyle="1" w:styleId="24bSumberGambar">
    <w:name w:val="2.4b Sumber Gambar"/>
    <w:basedOn w:val="Normal"/>
    <w:qFormat/>
    <w:rsid w:val="00026A13"/>
    <w:pPr>
      <w:widowControl/>
      <w:autoSpaceDE/>
      <w:autoSpaceDN/>
      <w:jc w:val="center"/>
    </w:pPr>
    <w:rPr>
      <w:rFonts w:ascii="Cambria" w:eastAsia="Times New Roman" w:hAnsi="Cambria" w:cstheme="minorBidi"/>
      <w:sz w:val="20"/>
      <w:szCs w:val="24"/>
      <w:lang w:val="id-ID" w:eastAsia="id-ID"/>
    </w:rPr>
  </w:style>
  <w:style w:type="character" w:customStyle="1" w:styleId="rynqvb">
    <w:name w:val="rynqvb"/>
    <w:basedOn w:val="FontParagrafDefault"/>
    <w:rsid w:val="00222327"/>
  </w:style>
  <w:style w:type="paragraph" w:styleId="Header">
    <w:name w:val="header"/>
    <w:basedOn w:val="Normal"/>
    <w:link w:val="HeaderKAR"/>
    <w:uiPriority w:val="99"/>
    <w:unhideWhenUsed/>
    <w:rsid w:val="004D61B7"/>
    <w:pPr>
      <w:tabs>
        <w:tab w:val="center" w:pos="4680"/>
        <w:tab w:val="right" w:pos="9360"/>
      </w:tabs>
    </w:pPr>
  </w:style>
  <w:style w:type="character" w:customStyle="1" w:styleId="HeaderKAR">
    <w:name w:val="Header KAR"/>
    <w:basedOn w:val="FontParagrafDefault"/>
    <w:link w:val="Header"/>
    <w:uiPriority w:val="99"/>
    <w:rsid w:val="004D61B7"/>
    <w:rPr>
      <w:rFonts w:ascii="Caladea" w:eastAsia="Caladea" w:hAnsi="Caladea" w:cs="Caladea"/>
    </w:rPr>
  </w:style>
  <w:style w:type="paragraph" w:styleId="Footer">
    <w:name w:val="footer"/>
    <w:basedOn w:val="Normal"/>
    <w:link w:val="FooterKAR"/>
    <w:uiPriority w:val="99"/>
    <w:unhideWhenUsed/>
    <w:rsid w:val="004D61B7"/>
    <w:pPr>
      <w:tabs>
        <w:tab w:val="center" w:pos="4680"/>
        <w:tab w:val="right" w:pos="9360"/>
      </w:tabs>
    </w:pPr>
  </w:style>
  <w:style w:type="character" w:customStyle="1" w:styleId="FooterKAR">
    <w:name w:val="Footer KAR"/>
    <w:basedOn w:val="FontParagrafDefault"/>
    <w:link w:val="Footer"/>
    <w:uiPriority w:val="99"/>
    <w:rsid w:val="004D61B7"/>
    <w:rPr>
      <w:rFonts w:ascii="Caladea" w:eastAsia="Caladea" w:hAnsi="Caladea" w:cs="Caladea"/>
    </w:rPr>
  </w:style>
  <w:style w:type="character" w:customStyle="1" w:styleId="value">
    <w:name w:val="value"/>
    <w:basedOn w:val="FontParagrafDefault"/>
    <w:rsid w:val="00CF2EB0"/>
  </w:style>
  <w:style w:type="character" w:styleId="Hyperlink">
    <w:name w:val="Hyperlink"/>
    <w:basedOn w:val="FontParagrafDefault"/>
    <w:uiPriority w:val="99"/>
    <w:unhideWhenUsed/>
    <w:rsid w:val="00CF2EB0"/>
    <w:rPr>
      <w:color w:val="0000FF"/>
      <w:u w:val="single"/>
    </w:rPr>
  </w:style>
  <w:style w:type="character" w:styleId="SebutanYangBelumTerselesaikan">
    <w:name w:val="Unresolved Mention"/>
    <w:basedOn w:val="FontParagrafDefault"/>
    <w:uiPriority w:val="99"/>
    <w:semiHidden/>
    <w:unhideWhenUsed/>
    <w:rsid w:val="00CF2EB0"/>
    <w:rPr>
      <w:color w:val="605E5C"/>
      <w:shd w:val="clear" w:color="auto" w:fill="E1DFDD"/>
    </w:rPr>
  </w:style>
  <w:style w:type="character" w:styleId="Penekanan">
    <w:name w:val="Emphasis"/>
    <w:basedOn w:val="FontParagrafDefault"/>
    <w:uiPriority w:val="20"/>
    <w:qFormat/>
    <w:rsid w:val="004C3922"/>
    <w:rPr>
      <w:i/>
      <w:iCs/>
    </w:rPr>
  </w:style>
  <w:style w:type="paragraph" w:styleId="Bibliografi">
    <w:name w:val="Bibliography"/>
    <w:basedOn w:val="Normal"/>
    <w:next w:val="Normal"/>
    <w:uiPriority w:val="37"/>
    <w:unhideWhenUsed/>
    <w:rsid w:val="009B7133"/>
    <w:pPr>
      <w:spacing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832943">
      <w:bodyDiv w:val="1"/>
      <w:marLeft w:val="0"/>
      <w:marRight w:val="0"/>
      <w:marTop w:val="0"/>
      <w:marBottom w:val="0"/>
      <w:divBdr>
        <w:top w:val="none" w:sz="0" w:space="0" w:color="auto"/>
        <w:left w:val="none" w:sz="0" w:space="0" w:color="auto"/>
        <w:bottom w:val="none" w:sz="0" w:space="0" w:color="auto"/>
        <w:right w:val="none" w:sz="0" w:space="0" w:color="auto"/>
      </w:divBdr>
    </w:div>
    <w:div w:id="1218856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adenan@uinsu.ac.id" TargetMode="External"/><Relationship Id="rId12" Type="http://schemas.openxmlformats.org/officeDocument/2006/relationships/image" Target="media/image5.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Aryahandika554@gmail.com" TargetMode="External"/><Relationship Id="rId11" Type="http://schemas.openxmlformats.org/officeDocument/2006/relationships/image" Target="media/image4.jpe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13</Pages>
  <Words>10556</Words>
  <Characters>60175</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Gugun</dc:creator>
  <cp:keywords/>
  <dc:description/>
  <cp:lastModifiedBy>Muhammad Ardhony</cp:lastModifiedBy>
  <cp:revision>12</cp:revision>
  <cp:lastPrinted>2026-06-29T23:07:00Z</cp:lastPrinted>
  <dcterms:created xsi:type="dcterms:W3CDTF">2026-06-29T22:51:00Z</dcterms:created>
  <dcterms:modified xsi:type="dcterms:W3CDTF">2026-06-29T23:17:00Z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zotero-version="9.0.5"&gt;&lt;session id="Idpg5ZQt"/&gt;&lt;style id="http://www.zotero.org/styles/apa" locale="id-ID" hasBibliography="1" bibliographyStyleHasBeenSet="1"/&gt;&lt;prefs&gt;&lt;pref name="fieldType" value="Field"/&gt;&lt;/prefs&gt;&lt;/data&gt;</vt:lpwstr>
  </property>
</Properties>
</file>